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840084" w14:textId="77777777" w:rsidR="00732418" w:rsidRPr="00732418" w:rsidRDefault="00732418" w:rsidP="00732418">
      <w:pPr>
        <w:spacing w:after="240"/>
        <w:ind w:right="1560"/>
        <w:jc w:val="center"/>
        <w:rPr>
          <w:rFonts w:ascii="Times New Roman" w:hAnsi="Times New Roman" w:cs="Times New Roman"/>
          <w:sz w:val="24"/>
          <w:szCs w:val="24"/>
          <w:lang w:val="ro-RO"/>
        </w:rPr>
      </w:pPr>
      <w:r w:rsidRPr="00732418">
        <w:rPr>
          <w:rFonts w:ascii="Times New Roman" w:hAnsi="Times New Roman" w:cs="Times New Roman"/>
          <w:sz w:val="24"/>
          <w:szCs w:val="24"/>
          <w:lang w:val="ro-RO"/>
        </w:rPr>
        <w:t>Rezumatul Tezei de Doctorat</w:t>
      </w:r>
    </w:p>
    <w:p w14:paraId="6614C17C" w14:textId="77777777" w:rsidR="00732418" w:rsidRPr="00732418" w:rsidRDefault="00732418" w:rsidP="00732418">
      <w:pPr>
        <w:spacing w:after="240"/>
        <w:ind w:right="1560"/>
        <w:jc w:val="both"/>
        <w:rPr>
          <w:rFonts w:ascii="Times New Roman" w:hAnsi="Times New Roman" w:cs="Times New Roman"/>
          <w:sz w:val="24"/>
          <w:szCs w:val="24"/>
          <w:lang w:val="ro-RO"/>
        </w:rPr>
      </w:pPr>
    </w:p>
    <w:p w14:paraId="454FA3B7" w14:textId="77777777" w:rsidR="00732418" w:rsidRPr="00732418" w:rsidRDefault="00732418" w:rsidP="00732418">
      <w:pPr>
        <w:spacing w:after="240"/>
        <w:ind w:right="1560"/>
        <w:jc w:val="both"/>
        <w:rPr>
          <w:rFonts w:ascii="Times New Roman" w:hAnsi="Times New Roman" w:cs="Times New Roman"/>
          <w:sz w:val="24"/>
          <w:szCs w:val="24"/>
          <w:lang w:val="ro-RO"/>
        </w:rPr>
      </w:pPr>
      <w:r w:rsidRPr="00732418">
        <w:rPr>
          <w:rFonts w:ascii="Times New Roman" w:hAnsi="Times New Roman" w:cs="Times New Roman"/>
          <w:b/>
          <w:bCs/>
          <w:sz w:val="24"/>
          <w:szCs w:val="24"/>
          <w:lang w:val="ro-RO"/>
        </w:rPr>
        <w:t>Titlu:</w:t>
      </w:r>
      <w:r w:rsidRPr="00732418">
        <w:rPr>
          <w:rFonts w:ascii="Times New Roman" w:hAnsi="Times New Roman" w:cs="Times New Roman"/>
          <w:sz w:val="24"/>
          <w:szCs w:val="24"/>
          <w:lang w:val="ro-RO"/>
        </w:rPr>
        <w:t xml:space="preserve"> Obligațiunile convertibile contingente (CoCo) drept capital fictiv: Proiectarea mecanismelor antifragile</w:t>
      </w:r>
    </w:p>
    <w:p w14:paraId="1B486C03" w14:textId="77777777" w:rsidR="00732418" w:rsidRPr="00732418" w:rsidRDefault="00732418" w:rsidP="00732418">
      <w:pPr>
        <w:spacing w:after="240"/>
        <w:ind w:right="1560"/>
        <w:jc w:val="both"/>
        <w:rPr>
          <w:rFonts w:ascii="Times New Roman" w:hAnsi="Times New Roman" w:cs="Times New Roman"/>
          <w:sz w:val="24"/>
          <w:szCs w:val="24"/>
          <w:lang w:val="ro-RO"/>
        </w:rPr>
      </w:pPr>
      <w:r w:rsidRPr="00732418">
        <w:rPr>
          <w:rFonts w:ascii="Times New Roman" w:hAnsi="Times New Roman" w:cs="Times New Roman"/>
          <w:sz w:val="24"/>
          <w:szCs w:val="24"/>
          <w:lang w:val="ro-RO"/>
        </w:rPr>
        <w:t>Cuvinte-cheie: capital fictiv; obligațiuni convertibile contingente; antifragilitate; stabilitate financiară; risc sistemic; regimuri de volatilitate; modele MF-VAR; rupturi structurale; contagiune financiară; inginerie financiară; reglementare macroprudențială; conversie în capital propriu.</w:t>
      </w:r>
    </w:p>
    <w:p w14:paraId="44648256" w14:textId="77777777" w:rsidR="00732418" w:rsidRPr="00732418" w:rsidRDefault="00732418" w:rsidP="00732418">
      <w:pPr>
        <w:spacing w:after="240"/>
        <w:ind w:right="1560"/>
        <w:jc w:val="both"/>
        <w:rPr>
          <w:rFonts w:ascii="Times New Roman" w:hAnsi="Times New Roman" w:cs="Times New Roman"/>
          <w:sz w:val="24"/>
          <w:szCs w:val="24"/>
          <w:lang w:val="ro-RO"/>
        </w:rPr>
      </w:pPr>
    </w:p>
    <w:p w14:paraId="5EE8EF83" w14:textId="77777777" w:rsidR="00732418" w:rsidRPr="00732418" w:rsidRDefault="00732418" w:rsidP="00732418">
      <w:pPr>
        <w:spacing w:after="240"/>
        <w:ind w:right="1560"/>
        <w:jc w:val="both"/>
        <w:rPr>
          <w:rFonts w:ascii="Times New Roman" w:hAnsi="Times New Roman" w:cs="Times New Roman"/>
          <w:sz w:val="24"/>
          <w:szCs w:val="24"/>
          <w:lang w:val="ro-RO"/>
        </w:rPr>
      </w:pPr>
      <w:r w:rsidRPr="00732418">
        <w:rPr>
          <w:rFonts w:ascii="Times New Roman" w:hAnsi="Times New Roman" w:cs="Times New Roman"/>
          <w:sz w:val="24"/>
          <w:szCs w:val="24"/>
          <w:lang w:val="ro-RO"/>
        </w:rPr>
        <w:t>Această teză de doctorat propune o investigație critică și interdisciplinară asupra dinamicii structurale a capitalismului financiar contemporan, având ca obiect central obligațiunile convertibile contingente (CoCo), analizate atât ca instrumente de reziliență proiectată, cât și ca potențiali vectori ai fragilității sistemice. Studiul este ancorat într-un demers intelectual mai amplu care își propune să interogheze fundamentele epistemologice și arhitecturile de reglementare care definesc ordinea financiară globală post-criză.</w:t>
      </w:r>
    </w:p>
    <w:p w14:paraId="29395F5D" w14:textId="77777777" w:rsidR="00732418" w:rsidRPr="00732418" w:rsidRDefault="00732418" w:rsidP="00732418">
      <w:pPr>
        <w:spacing w:after="240"/>
        <w:ind w:right="1560"/>
        <w:jc w:val="both"/>
        <w:rPr>
          <w:rFonts w:ascii="Times New Roman" w:hAnsi="Times New Roman" w:cs="Times New Roman"/>
          <w:sz w:val="24"/>
          <w:szCs w:val="24"/>
          <w:lang w:val="ro-RO"/>
        </w:rPr>
      </w:pPr>
      <w:r w:rsidRPr="00732418">
        <w:rPr>
          <w:rFonts w:ascii="Times New Roman" w:hAnsi="Times New Roman" w:cs="Times New Roman"/>
          <w:sz w:val="24"/>
          <w:szCs w:val="24"/>
          <w:lang w:val="ro-RO"/>
        </w:rPr>
        <w:t>Punctul de plecare al cercetării îl constituie lecțiile extrase din criza financiară globală din 2008 și pandemia de COVID-19 — evenimente ce au revelat fragilități structurale ascunse ale infrastructurii financiare și au subliniat limitele paradigmelor convenționale de management al riscului. Teza susține că fragilitatea financiară nu este doar rezultatul unor deficiențe de supraveghere sau erori tehnice, ci reflectă un deficit epistemologic profund în înțelegerea piețelor financiare ca sisteme comportamentale și instituționale guvernate de incertitudine.</w:t>
      </w:r>
    </w:p>
    <w:p w14:paraId="190C4668" w14:textId="77777777" w:rsidR="00732418" w:rsidRPr="00732418" w:rsidRDefault="00732418" w:rsidP="00732418">
      <w:pPr>
        <w:spacing w:after="240"/>
        <w:ind w:right="1560"/>
        <w:jc w:val="both"/>
        <w:rPr>
          <w:rFonts w:ascii="Times New Roman" w:hAnsi="Times New Roman" w:cs="Times New Roman"/>
          <w:sz w:val="24"/>
          <w:szCs w:val="24"/>
          <w:lang w:val="ro-RO"/>
        </w:rPr>
      </w:pPr>
      <w:r w:rsidRPr="00732418">
        <w:rPr>
          <w:rFonts w:ascii="Times New Roman" w:hAnsi="Times New Roman" w:cs="Times New Roman"/>
          <w:sz w:val="24"/>
          <w:szCs w:val="24"/>
          <w:lang w:val="ro-RO"/>
        </w:rPr>
        <w:t>În acest context, conceptul de capital fictiv este revalorizat drept lentilă analitică centrală. Acesta desemnează acele creanțe financiare din ce în ce mai deconectate de economia productivă și a căror valoare este adesea susținută de anticipații speculative, nu de producție economică reală. Proliferarea instrumentelor financiare sofisticate, dar opace, a accentuat această disociere, cultivând o dinamică sistemică în care volatilitatea și rentabilitatea pe termen scurt prevalează în fața sustenabilității pe termen lung.</w:t>
      </w:r>
    </w:p>
    <w:p w14:paraId="06F5D289" w14:textId="77777777" w:rsidR="00732418" w:rsidRPr="00732418" w:rsidRDefault="00732418" w:rsidP="00732418">
      <w:pPr>
        <w:spacing w:after="240"/>
        <w:ind w:right="1560"/>
        <w:jc w:val="both"/>
        <w:rPr>
          <w:rFonts w:ascii="Times New Roman" w:hAnsi="Times New Roman" w:cs="Times New Roman"/>
          <w:sz w:val="24"/>
          <w:szCs w:val="24"/>
          <w:lang w:val="ro-RO"/>
        </w:rPr>
      </w:pPr>
      <w:r w:rsidRPr="00732418">
        <w:rPr>
          <w:rFonts w:ascii="Times New Roman" w:hAnsi="Times New Roman" w:cs="Times New Roman"/>
          <w:sz w:val="24"/>
          <w:szCs w:val="24"/>
          <w:lang w:val="ro-RO"/>
        </w:rPr>
        <w:t>Un eveniment empiric definitoriu pentru această cercetare îl reprezintă radierea completă a obligațiunilor CoCo emise de Credit Suisse în martie 2023 — un moment fără precedent în istoria bancară europeană. Această criză punctuală este utilizată ca prilej metodologic pentru a analiza modul în care capitalul fictiv se materializează în piețele financiare actuale și cum poate precipita sau amplifica dislocări sistemice. Prin integrarea datelor financiare de înaltă frecvență, a modelelor econometrice avansate și a simulărilor contrafactuale, teza reconstruiește dinamica politico-economică a cazului Credit Suisse, identificând semnale de avertizare precoce, comportamente regim-dependente și canale de contagiune instituțională.</w:t>
      </w:r>
    </w:p>
    <w:p w14:paraId="1F9A8193" w14:textId="22428037" w:rsidR="00732418" w:rsidRPr="00732418" w:rsidRDefault="00732418" w:rsidP="00732418">
      <w:pPr>
        <w:spacing w:after="240"/>
        <w:ind w:right="1560"/>
        <w:jc w:val="both"/>
        <w:rPr>
          <w:rFonts w:ascii="Times New Roman" w:hAnsi="Times New Roman" w:cs="Times New Roman"/>
          <w:sz w:val="24"/>
          <w:szCs w:val="24"/>
          <w:lang w:val="ro-RO"/>
        </w:rPr>
      </w:pPr>
      <w:r w:rsidRPr="00732418">
        <w:rPr>
          <w:rFonts w:ascii="Times New Roman" w:hAnsi="Times New Roman" w:cs="Times New Roman"/>
          <w:sz w:val="24"/>
          <w:szCs w:val="24"/>
          <w:lang w:val="ro-RO"/>
        </w:rPr>
        <w:t xml:space="preserve">Teza </w:t>
      </w:r>
      <w:r w:rsidR="00926AC2">
        <w:rPr>
          <w:rFonts w:ascii="Times New Roman" w:hAnsi="Times New Roman" w:cs="Times New Roman"/>
          <w:sz w:val="24"/>
          <w:szCs w:val="24"/>
          <w:lang w:val="ro-RO"/>
        </w:rPr>
        <w:t>este alcătuită din</w:t>
      </w:r>
      <w:r w:rsidRPr="00732418">
        <w:rPr>
          <w:rFonts w:ascii="Times New Roman" w:hAnsi="Times New Roman" w:cs="Times New Roman"/>
          <w:sz w:val="24"/>
          <w:szCs w:val="24"/>
          <w:lang w:val="ro-RO"/>
        </w:rPr>
        <w:t xml:space="preserve"> șapte capitole interdependente, articulând teoria cu analiza empirică și reflecția normativă. Aceasta oferă trei contribuții originale majore. În primul rând, conceptualizează obligațiunile CoCo ca instrumente contingente ce pot funcționa atât ca amortizoare ale riscului, cât și ca amplificatoare ale instabilității, în funcție de arhitectura contractuală și contextul instituțional. În al doilea rând, propune un cadru metodologic de înaltă </w:t>
      </w:r>
      <w:r w:rsidRPr="00732418">
        <w:rPr>
          <w:rFonts w:ascii="Times New Roman" w:hAnsi="Times New Roman" w:cs="Times New Roman"/>
          <w:sz w:val="24"/>
          <w:szCs w:val="24"/>
          <w:lang w:val="ro-RO"/>
        </w:rPr>
        <w:lastRenderedPageBreak/>
        <w:t>rezoluție, care combină teste de ruptură structurală, modele de tip Markov-switching și regresii vectoriale autoregresive cu frecvență mixtă (MF-VAR), capabil să surprindă regimuri latente și asimetrii temporale în propagarea șocurilor. În al treilea rând, formulează o paradigmă de politici publice orientată spre antifragilitate, care pledează pentru transparență în calibrul declanșatorilor contractuali, mecanisme robuste de comunicare cu investitorii și integrarea explicită a metricilor de rețea financiară în instrumentele macroprudențiale.</w:t>
      </w:r>
    </w:p>
    <w:p w14:paraId="0569B9E6" w14:textId="77777777" w:rsidR="00732418" w:rsidRPr="00732418" w:rsidRDefault="00732418" w:rsidP="00732418">
      <w:pPr>
        <w:spacing w:after="240"/>
        <w:ind w:right="1560"/>
        <w:jc w:val="both"/>
        <w:rPr>
          <w:rFonts w:ascii="Times New Roman" w:hAnsi="Times New Roman" w:cs="Times New Roman"/>
          <w:sz w:val="24"/>
          <w:szCs w:val="24"/>
          <w:lang w:val="ro-RO"/>
        </w:rPr>
      </w:pPr>
      <w:r w:rsidRPr="00732418">
        <w:rPr>
          <w:rFonts w:ascii="Times New Roman" w:hAnsi="Times New Roman" w:cs="Times New Roman"/>
          <w:sz w:val="24"/>
          <w:szCs w:val="24"/>
          <w:lang w:val="ro-RO"/>
        </w:rPr>
        <w:t>Prin integrarea analizei econometrice avansate cu o diagnoză profundă a cadrului instituțional, cercetarea demonstrează cum obligațiunile CoCo, deși concepute pentru a proteja stabilitatea sistemică, pot deveni, în anumite condiții, surse de instabilitate endogenă. Rezultatele empirice — obținute atât din analiza microstructurală, cât și din metrici de conectivitate sistemică — validează teza centrală: instrumentele financiare nu sunt entități neutre, ci reflectă și reproduc forme specifice de percepție a riscului și relații instituționale de putere.</w:t>
      </w:r>
    </w:p>
    <w:p w14:paraId="440D69B2" w14:textId="77777777" w:rsidR="00732418" w:rsidRPr="00732418" w:rsidRDefault="00732418" w:rsidP="00732418">
      <w:pPr>
        <w:spacing w:after="240"/>
        <w:ind w:right="1560"/>
        <w:jc w:val="both"/>
        <w:rPr>
          <w:rFonts w:ascii="Times New Roman" w:hAnsi="Times New Roman" w:cs="Times New Roman"/>
          <w:sz w:val="24"/>
          <w:szCs w:val="24"/>
          <w:lang w:val="ro-RO"/>
        </w:rPr>
      </w:pPr>
      <w:r w:rsidRPr="00732418">
        <w:rPr>
          <w:rFonts w:ascii="Times New Roman" w:hAnsi="Times New Roman" w:cs="Times New Roman"/>
          <w:sz w:val="24"/>
          <w:szCs w:val="24"/>
          <w:lang w:val="ro-RO"/>
        </w:rPr>
        <w:t>Această cercetare contribuie astfel la literatura emergentă privind ingineria financiară și stabilitatea macro-financiară, oferind o lectură integratoare asupra modului în care valorile hibride circulă și modelează ecosistemele financiare. Teza redefinește condițiile prin care reziliența poate fi construită nu ca un atribut fix, ci ca o capacitate dinamică ce decurge din adaptabilitate instituțională, proiectare reflexivă și gestionarea constructivă a volatilității.</w:t>
      </w:r>
    </w:p>
    <w:p w14:paraId="519CB3E5" w14:textId="77777777" w:rsidR="00732418" w:rsidRPr="00732418" w:rsidRDefault="00732418" w:rsidP="00732418">
      <w:pPr>
        <w:spacing w:after="240"/>
        <w:ind w:right="1560"/>
        <w:jc w:val="both"/>
        <w:rPr>
          <w:rFonts w:ascii="Times New Roman" w:hAnsi="Times New Roman" w:cs="Times New Roman"/>
          <w:sz w:val="24"/>
          <w:szCs w:val="24"/>
          <w:lang w:val="ro-RO"/>
        </w:rPr>
      </w:pPr>
      <w:r w:rsidRPr="00732418">
        <w:rPr>
          <w:rFonts w:ascii="Times New Roman" w:hAnsi="Times New Roman" w:cs="Times New Roman"/>
          <w:sz w:val="24"/>
          <w:szCs w:val="24"/>
          <w:lang w:val="ro-RO"/>
        </w:rPr>
        <w:t xml:space="preserve">În lumina constatărilor empirice și a deficiențelor structurale evidențiate de cazul Credit Suisse, teza formulează un set de propuneri de reformă orientate spre recalibrarea reglementărilor privind instrumentele de capital contingent. Se pledează pentru o arhitectură macroprudențială reconfigurată, care să includă transparența în definirea pragurilor de conversie, corelarea logicii declanșatorilor cu indicatori sistemici și integrarea metricilor de fragilitate de rețea în evaluările de stabilitate financiară. Unul dintre rezultatele centrale ale cercetării este identificarea unei concentrări externe marcante a deținerii obligațiunilor CoCo, în special în rândul investitorilor instituționali din Statele Unite ale Americii. Această asimetrie structurală amplifică riscul sistemic pentru Uniunea Europeană (UE): în scenarii de stres, conversia în acțiuni sau anularea acestor instrumente ar putea declanșa șocuri de lichiditate, vânzări în panică și efecte de contagiune care afectează în mod disproporționat băncile europene, fără ca UE să aibă mecanisme directe de control supraveghetor asupra piețelor externe (precum New York Stock Exchange sau SIX Swiss Exchange). În prezent, cadrul de reglementare european este reactiv, nu preventiv — instrumente precum </w:t>
      </w:r>
      <w:r w:rsidRPr="00732418">
        <w:rPr>
          <w:rFonts w:ascii="Times New Roman" w:hAnsi="Times New Roman" w:cs="Times New Roman"/>
          <w:i/>
          <w:iCs/>
          <w:sz w:val="24"/>
          <w:szCs w:val="24"/>
          <w:lang w:val="ro-RO"/>
        </w:rPr>
        <w:t>Regulamentul (UE) nr. 600/2014 privind piețele de instrumente financiare</w:t>
      </w:r>
      <w:r w:rsidRPr="00732418">
        <w:rPr>
          <w:rFonts w:ascii="Times New Roman" w:hAnsi="Times New Roman" w:cs="Times New Roman"/>
          <w:sz w:val="24"/>
          <w:szCs w:val="24"/>
          <w:lang w:val="ro-RO"/>
        </w:rPr>
        <w:t xml:space="preserve"> (MiFIR) Articolul 23 și </w:t>
      </w:r>
      <w:r w:rsidRPr="00732418">
        <w:rPr>
          <w:rFonts w:ascii="Times New Roman" w:hAnsi="Times New Roman" w:cs="Times New Roman"/>
          <w:i/>
          <w:iCs/>
          <w:sz w:val="24"/>
          <w:szCs w:val="24"/>
          <w:lang w:val="ro-RO"/>
        </w:rPr>
        <w:t xml:space="preserve">Directiva 2014/59/UE </w:t>
      </w:r>
      <w:r w:rsidRPr="00732418">
        <w:rPr>
          <w:rFonts w:ascii="Times New Roman" w:hAnsi="Times New Roman" w:cs="Times New Roman"/>
          <w:i/>
          <w:iCs/>
          <w:sz w:val="24"/>
          <w:szCs w:val="24"/>
        </w:rPr>
        <w:t>privind redresarea și rezoluția bancară</w:t>
      </w:r>
      <w:r w:rsidRPr="00732418">
        <w:rPr>
          <w:rFonts w:ascii="Times New Roman" w:hAnsi="Times New Roman" w:cs="Times New Roman"/>
          <w:sz w:val="24"/>
          <w:szCs w:val="24"/>
        </w:rPr>
        <w:t xml:space="preserve"> (</w:t>
      </w:r>
      <w:r w:rsidRPr="00732418">
        <w:rPr>
          <w:rFonts w:ascii="Times New Roman" w:hAnsi="Times New Roman" w:cs="Times New Roman"/>
          <w:sz w:val="24"/>
          <w:szCs w:val="24"/>
          <w:lang w:val="ro-RO"/>
        </w:rPr>
        <w:t xml:space="preserve">BRRD) Articolele 68–69 vizează rezoluția în criză, dar nu prevăd intervenții timpurii coordonate. Pentru a remedia această vulnerabilitate, teza propune dezvoltarea unui set de instrumente macroprudențiale europene, inclusiv introducerea unei „clauze de suspendare pentru risc sistemic” în cadrul MiFIR, care să permită oprirea tranzacționării în mod preventiv pentru instrumentele hibride de capital. Astfel de mecanisme ar trebui implementate sinergic între Comitetul European pentru Risc Sistemic (CERS), Autoritatea Europeană pentru Valori Mobiliare și Piețe (AEVMP) și Banca Centrală Europeană (BCE), asigurând un răspuns rapid și coordonat la nivelul întregii Uniuni. În această paradigmă, obligațiunile CoCo nu mai sunt tratate exclusiv ca soluții tehnice post-criză, ci ca instrumente cu implicații structurale și geopolitice, ce necesită o supraveghere evolutivă, adaptivă și contextualizată. Teza propune astfel un model normativ de reglementare bazat pe antifragilitate, în care riscul nu este doar tolerat sau amortizat, ci prelucrat activ în vederea întăririi robusteții instituționale și a coeziunii piețelor financiare europene. </w:t>
      </w:r>
    </w:p>
    <w:p w14:paraId="479E85EA" w14:textId="6C036CED" w:rsidR="00595BC4" w:rsidRPr="00732418" w:rsidRDefault="00732418" w:rsidP="00732418">
      <w:pPr>
        <w:spacing w:after="240"/>
        <w:ind w:right="1560"/>
        <w:jc w:val="both"/>
        <w:rPr>
          <w:rFonts w:ascii="Times New Roman" w:hAnsi="Times New Roman" w:cs="Times New Roman"/>
          <w:sz w:val="24"/>
          <w:szCs w:val="24"/>
          <w:lang w:val="ro-RO"/>
        </w:rPr>
      </w:pPr>
      <w:r w:rsidRPr="00732418">
        <w:rPr>
          <w:rFonts w:ascii="Times New Roman" w:hAnsi="Times New Roman" w:cs="Times New Roman"/>
          <w:sz w:val="24"/>
          <w:szCs w:val="24"/>
          <w:lang w:val="ro-RO"/>
        </w:rPr>
        <w:lastRenderedPageBreak/>
        <w:t>În concluzie, teza susține o tranziție de la paradigmele bazate pe conformitate la o arhitectură a antifragilității proiectate. Prin reconceptualizarea obligațiunilor CoCo ca instrumente capabile nu doar să absoarbă șocuri, ci să transforme stresul în robustețe sistemică, cercetarea propune un model normativ pentru un sistem financiar mai inteligent, mai adaptabil și mai echitabil—un sistem în care inovația servește stabilității nu ca efect secundar, ci ca obiectiv de design deliberat.</w:t>
      </w:r>
    </w:p>
    <w:p w14:paraId="3C88CF24" w14:textId="2E644F35" w:rsidR="00AE28E7" w:rsidRPr="003774B2" w:rsidRDefault="00DF08AB" w:rsidP="003774B2">
      <w:pPr>
        <w:pStyle w:val="TOC1"/>
        <w:spacing w:after="0"/>
        <w:rPr>
          <w:rFonts w:eastAsiaTheme="minorEastAsia"/>
          <w:noProof/>
          <w:kern w:val="2"/>
          <w14:ligatures w14:val="standardContextual"/>
        </w:rPr>
      </w:pPr>
      <w:r w:rsidRPr="003774B2">
        <w:rPr>
          <w:noProof/>
        </w:rPr>
        <w:fldChar w:fldCharType="begin"/>
      </w:r>
      <w:r w:rsidRPr="003774B2">
        <w:rPr>
          <w:noProof/>
        </w:rPr>
        <w:instrText xml:space="preserve"> TOC \o "1-3" \u </w:instrText>
      </w:r>
      <w:r w:rsidRPr="003774B2">
        <w:rPr>
          <w:noProof/>
        </w:rPr>
        <w:fldChar w:fldCharType="separate"/>
      </w:r>
    </w:p>
    <w:p w14:paraId="18391B21" w14:textId="77777777" w:rsidR="00FE3A5E" w:rsidRPr="007A5A5B" w:rsidRDefault="00FE3A5E" w:rsidP="00FE3A5E">
      <w:pPr>
        <w:pStyle w:val="TOC1"/>
      </w:pPr>
      <w:r>
        <w:t>Cuprins</w:t>
      </w:r>
    </w:p>
    <w:p w14:paraId="7D7F5050" w14:textId="77777777" w:rsidR="00FE3A5E" w:rsidRDefault="00FE3A5E" w:rsidP="003774B2">
      <w:pPr>
        <w:pStyle w:val="TOC1"/>
        <w:spacing w:after="0"/>
        <w:rPr>
          <w:noProof/>
          <w:lang w:val="en-GB"/>
        </w:rPr>
      </w:pPr>
    </w:p>
    <w:p w14:paraId="677F6819" w14:textId="19376736" w:rsidR="00AE28E7" w:rsidRPr="003774B2" w:rsidRDefault="00AE28E7" w:rsidP="003774B2">
      <w:pPr>
        <w:pStyle w:val="TOC1"/>
        <w:spacing w:after="0"/>
        <w:rPr>
          <w:rFonts w:eastAsiaTheme="minorEastAsia"/>
          <w:noProof/>
          <w:kern w:val="2"/>
          <w14:ligatures w14:val="standardContextual"/>
        </w:rPr>
      </w:pPr>
      <w:r w:rsidRPr="003774B2">
        <w:rPr>
          <w:noProof/>
          <w:lang w:val="en-GB"/>
        </w:rPr>
        <w:t>Introducere</w:t>
      </w:r>
      <w:r w:rsidRPr="003774B2">
        <w:rPr>
          <w:noProof/>
        </w:rPr>
        <w:tab/>
      </w:r>
      <w:r w:rsidRPr="003774B2">
        <w:rPr>
          <w:noProof/>
        </w:rPr>
        <w:fldChar w:fldCharType="begin"/>
      </w:r>
      <w:r w:rsidRPr="003774B2">
        <w:rPr>
          <w:noProof/>
        </w:rPr>
        <w:instrText xml:space="preserve"> PAGEREF _Toc197159183 \h </w:instrText>
      </w:r>
      <w:r w:rsidRPr="003774B2">
        <w:rPr>
          <w:noProof/>
        </w:rPr>
      </w:r>
      <w:r w:rsidRPr="003774B2">
        <w:rPr>
          <w:noProof/>
        </w:rPr>
        <w:fldChar w:fldCharType="separate"/>
      </w:r>
      <w:r w:rsidR="00472C6C" w:rsidRPr="003774B2">
        <w:rPr>
          <w:noProof/>
        </w:rPr>
        <w:t>10</w:t>
      </w:r>
      <w:r w:rsidRPr="003774B2">
        <w:rPr>
          <w:noProof/>
        </w:rPr>
        <w:fldChar w:fldCharType="end"/>
      </w:r>
    </w:p>
    <w:p w14:paraId="1DC986FD" w14:textId="48AAAC21" w:rsidR="00AE28E7" w:rsidRPr="003774B2" w:rsidRDefault="00AE28E7" w:rsidP="003774B2">
      <w:pPr>
        <w:pStyle w:val="TOC1"/>
        <w:spacing w:after="0"/>
        <w:rPr>
          <w:rFonts w:eastAsiaTheme="minorEastAsia"/>
          <w:noProof/>
          <w:kern w:val="2"/>
          <w14:ligatures w14:val="standardContextual"/>
        </w:rPr>
      </w:pPr>
      <w:r w:rsidRPr="003774B2">
        <w:rPr>
          <w:noProof/>
        </w:rPr>
        <w:t>Întrebări de cercetare</w:t>
      </w:r>
      <w:r w:rsidRPr="003774B2">
        <w:rPr>
          <w:noProof/>
        </w:rPr>
        <w:tab/>
      </w:r>
      <w:r w:rsidRPr="003774B2">
        <w:rPr>
          <w:noProof/>
        </w:rPr>
        <w:fldChar w:fldCharType="begin"/>
      </w:r>
      <w:r w:rsidRPr="003774B2">
        <w:rPr>
          <w:noProof/>
        </w:rPr>
        <w:instrText xml:space="preserve"> PAGEREF _Toc197159184 \h </w:instrText>
      </w:r>
      <w:r w:rsidRPr="003774B2">
        <w:rPr>
          <w:noProof/>
        </w:rPr>
      </w:r>
      <w:r w:rsidRPr="003774B2">
        <w:rPr>
          <w:noProof/>
        </w:rPr>
        <w:fldChar w:fldCharType="separate"/>
      </w:r>
      <w:r w:rsidR="00472C6C" w:rsidRPr="003774B2">
        <w:rPr>
          <w:noProof/>
        </w:rPr>
        <w:t>12</w:t>
      </w:r>
      <w:r w:rsidRPr="003774B2">
        <w:rPr>
          <w:noProof/>
        </w:rPr>
        <w:fldChar w:fldCharType="end"/>
      </w:r>
    </w:p>
    <w:p w14:paraId="574C4DB5" w14:textId="7A9F60B5" w:rsidR="00AE28E7" w:rsidRPr="003774B2" w:rsidRDefault="00AE28E7" w:rsidP="003774B2">
      <w:pPr>
        <w:pStyle w:val="TOC1"/>
        <w:spacing w:after="0"/>
        <w:rPr>
          <w:rFonts w:eastAsiaTheme="minorEastAsia"/>
          <w:noProof/>
          <w:kern w:val="2"/>
          <w14:ligatures w14:val="standardContextual"/>
        </w:rPr>
      </w:pPr>
      <w:r w:rsidRPr="003774B2">
        <w:rPr>
          <w:noProof/>
        </w:rPr>
        <w:t>Contribuția la cercetare</w:t>
      </w:r>
      <w:r w:rsidRPr="003774B2">
        <w:rPr>
          <w:noProof/>
        </w:rPr>
        <w:tab/>
      </w:r>
      <w:r w:rsidRPr="003774B2">
        <w:rPr>
          <w:noProof/>
        </w:rPr>
        <w:fldChar w:fldCharType="begin"/>
      </w:r>
      <w:r w:rsidRPr="003774B2">
        <w:rPr>
          <w:noProof/>
        </w:rPr>
        <w:instrText xml:space="preserve"> PAGEREF _Toc197159185 \h </w:instrText>
      </w:r>
      <w:r w:rsidRPr="003774B2">
        <w:rPr>
          <w:noProof/>
        </w:rPr>
      </w:r>
      <w:r w:rsidRPr="003774B2">
        <w:rPr>
          <w:noProof/>
        </w:rPr>
        <w:fldChar w:fldCharType="separate"/>
      </w:r>
      <w:r w:rsidR="00472C6C" w:rsidRPr="003774B2">
        <w:rPr>
          <w:noProof/>
        </w:rPr>
        <w:t>12</w:t>
      </w:r>
      <w:r w:rsidRPr="003774B2">
        <w:rPr>
          <w:noProof/>
        </w:rPr>
        <w:fldChar w:fldCharType="end"/>
      </w:r>
    </w:p>
    <w:p w14:paraId="254E02A1" w14:textId="7C0E2671" w:rsidR="00AE28E7" w:rsidRPr="003774B2" w:rsidRDefault="00AE28E7" w:rsidP="003774B2">
      <w:pPr>
        <w:pStyle w:val="TOC1"/>
        <w:spacing w:after="0"/>
        <w:rPr>
          <w:rFonts w:eastAsiaTheme="minorEastAsia"/>
          <w:noProof/>
          <w:kern w:val="2"/>
          <w14:ligatures w14:val="standardContextual"/>
        </w:rPr>
      </w:pPr>
      <w:r w:rsidRPr="003774B2">
        <w:rPr>
          <w:noProof/>
        </w:rPr>
        <w:t>Structura tezei</w:t>
      </w:r>
      <w:r w:rsidRPr="003774B2">
        <w:rPr>
          <w:noProof/>
        </w:rPr>
        <w:tab/>
      </w:r>
      <w:r w:rsidRPr="003774B2">
        <w:rPr>
          <w:noProof/>
        </w:rPr>
        <w:fldChar w:fldCharType="begin"/>
      </w:r>
      <w:r w:rsidRPr="003774B2">
        <w:rPr>
          <w:noProof/>
        </w:rPr>
        <w:instrText xml:space="preserve"> PAGEREF _Toc197159186 \h </w:instrText>
      </w:r>
      <w:r w:rsidRPr="003774B2">
        <w:rPr>
          <w:noProof/>
        </w:rPr>
      </w:r>
      <w:r w:rsidRPr="003774B2">
        <w:rPr>
          <w:noProof/>
        </w:rPr>
        <w:fldChar w:fldCharType="separate"/>
      </w:r>
      <w:r w:rsidR="00472C6C" w:rsidRPr="003774B2">
        <w:rPr>
          <w:noProof/>
        </w:rPr>
        <w:t>14</w:t>
      </w:r>
      <w:r w:rsidRPr="003774B2">
        <w:rPr>
          <w:noProof/>
        </w:rPr>
        <w:fldChar w:fldCharType="end"/>
      </w:r>
    </w:p>
    <w:p w14:paraId="5D7CF6A2" w14:textId="1AE4C991" w:rsidR="00AE28E7" w:rsidRPr="003774B2" w:rsidRDefault="00AE28E7" w:rsidP="003774B2">
      <w:pPr>
        <w:pStyle w:val="TOC1"/>
        <w:spacing w:after="0"/>
        <w:rPr>
          <w:rFonts w:eastAsiaTheme="minorEastAsia"/>
          <w:noProof/>
          <w:kern w:val="2"/>
          <w14:ligatures w14:val="standardContextual"/>
        </w:rPr>
      </w:pPr>
      <w:r w:rsidRPr="003774B2">
        <w:rPr>
          <w:b/>
          <w:bCs/>
          <w:noProof/>
        </w:rPr>
        <w:t>Capitolul 1 - Evoluția capitalului fictiv</w:t>
      </w:r>
      <w:r w:rsidRPr="003774B2">
        <w:rPr>
          <w:noProof/>
        </w:rPr>
        <w:tab/>
      </w:r>
      <w:r w:rsidRPr="003774B2">
        <w:rPr>
          <w:noProof/>
        </w:rPr>
        <w:fldChar w:fldCharType="begin"/>
      </w:r>
      <w:r w:rsidRPr="003774B2">
        <w:rPr>
          <w:noProof/>
        </w:rPr>
        <w:instrText xml:space="preserve"> PAGEREF _Toc197159195 \h </w:instrText>
      </w:r>
      <w:r w:rsidRPr="003774B2">
        <w:rPr>
          <w:noProof/>
        </w:rPr>
      </w:r>
      <w:r w:rsidRPr="003774B2">
        <w:rPr>
          <w:noProof/>
        </w:rPr>
        <w:fldChar w:fldCharType="separate"/>
      </w:r>
      <w:r w:rsidR="00472C6C" w:rsidRPr="003774B2">
        <w:rPr>
          <w:noProof/>
        </w:rPr>
        <w:t>17</w:t>
      </w:r>
      <w:r w:rsidRPr="003774B2">
        <w:rPr>
          <w:noProof/>
        </w:rPr>
        <w:fldChar w:fldCharType="end"/>
      </w:r>
    </w:p>
    <w:p w14:paraId="2C7E2537" w14:textId="0FEC90F9" w:rsidR="00AE28E7" w:rsidRPr="003774B2" w:rsidRDefault="00AE28E7" w:rsidP="003774B2">
      <w:pPr>
        <w:pStyle w:val="TOC1"/>
        <w:spacing w:after="0"/>
        <w:rPr>
          <w:rFonts w:eastAsiaTheme="minorEastAsia"/>
          <w:noProof/>
          <w:kern w:val="2"/>
          <w14:ligatures w14:val="standardContextual"/>
        </w:rPr>
      </w:pPr>
      <w:r w:rsidRPr="003774B2">
        <w:rPr>
          <w:noProof/>
        </w:rPr>
        <w:t>1.1. Economia de barter</w:t>
      </w:r>
      <w:r w:rsidRPr="003774B2">
        <w:rPr>
          <w:noProof/>
        </w:rPr>
        <w:tab/>
      </w:r>
      <w:r w:rsidRPr="003774B2">
        <w:rPr>
          <w:noProof/>
        </w:rPr>
        <w:fldChar w:fldCharType="begin"/>
      </w:r>
      <w:r w:rsidRPr="003774B2">
        <w:rPr>
          <w:noProof/>
        </w:rPr>
        <w:instrText xml:space="preserve"> PAGEREF _Toc197159197 \h </w:instrText>
      </w:r>
      <w:r w:rsidRPr="003774B2">
        <w:rPr>
          <w:noProof/>
        </w:rPr>
      </w:r>
      <w:r w:rsidRPr="003774B2">
        <w:rPr>
          <w:noProof/>
        </w:rPr>
        <w:fldChar w:fldCharType="separate"/>
      </w:r>
      <w:r w:rsidR="00472C6C" w:rsidRPr="003774B2">
        <w:rPr>
          <w:noProof/>
        </w:rPr>
        <w:t>17</w:t>
      </w:r>
      <w:r w:rsidRPr="003774B2">
        <w:rPr>
          <w:noProof/>
        </w:rPr>
        <w:fldChar w:fldCharType="end"/>
      </w:r>
    </w:p>
    <w:p w14:paraId="7E6688F7" w14:textId="0067A32A" w:rsidR="00AE28E7" w:rsidRPr="003774B2" w:rsidRDefault="00AE28E7" w:rsidP="003774B2">
      <w:pPr>
        <w:pStyle w:val="TOC1"/>
        <w:spacing w:after="0"/>
        <w:rPr>
          <w:rFonts w:eastAsiaTheme="minorEastAsia"/>
          <w:noProof/>
          <w:kern w:val="2"/>
          <w14:ligatures w14:val="standardContextual"/>
        </w:rPr>
      </w:pPr>
      <w:r w:rsidRPr="003774B2">
        <w:rPr>
          <w:noProof/>
          <w:w w:val="110"/>
          <w:lang w:val="en-GB"/>
        </w:rPr>
        <w:t xml:space="preserve">1.2. </w:t>
      </w:r>
      <w:r w:rsidRPr="003774B2">
        <w:rPr>
          <w:noProof/>
        </w:rPr>
        <w:t>Era metalelor prețioase</w:t>
      </w:r>
      <w:r w:rsidRPr="003774B2">
        <w:rPr>
          <w:noProof/>
        </w:rPr>
        <w:tab/>
      </w:r>
      <w:r w:rsidRPr="003774B2">
        <w:rPr>
          <w:noProof/>
        </w:rPr>
        <w:fldChar w:fldCharType="begin"/>
      </w:r>
      <w:r w:rsidRPr="003774B2">
        <w:rPr>
          <w:noProof/>
        </w:rPr>
        <w:instrText xml:space="preserve"> PAGEREF _Toc197159198 \h </w:instrText>
      </w:r>
      <w:r w:rsidRPr="003774B2">
        <w:rPr>
          <w:noProof/>
        </w:rPr>
      </w:r>
      <w:r w:rsidRPr="003774B2">
        <w:rPr>
          <w:noProof/>
        </w:rPr>
        <w:fldChar w:fldCharType="separate"/>
      </w:r>
      <w:r w:rsidR="00472C6C" w:rsidRPr="003774B2">
        <w:rPr>
          <w:noProof/>
        </w:rPr>
        <w:t>18</w:t>
      </w:r>
      <w:r w:rsidRPr="003774B2">
        <w:rPr>
          <w:noProof/>
        </w:rPr>
        <w:fldChar w:fldCharType="end"/>
      </w:r>
    </w:p>
    <w:p w14:paraId="3EA171B4" w14:textId="32E3FCB4" w:rsidR="00AE28E7" w:rsidRPr="003774B2" w:rsidRDefault="00AE28E7" w:rsidP="003774B2">
      <w:pPr>
        <w:pStyle w:val="TOC2"/>
        <w:spacing w:after="0"/>
        <w:rPr>
          <w:rFonts w:ascii="Times New Roman" w:eastAsiaTheme="minorEastAsia" w:hAnsi="Times New Roman" w:cs="Times New Roman"/>
          <w:noProof/>
          <w:kern w:val="2"/>
          <w:sz w:val="24"/>
          <w:szCs w:val="24"/>
          <w14:ligatures w14:val="standardContextual"/>
        </w:rPr>
      </w:pPr>
      <w:r w:rsidRPr="003774B2">
        <w:rPr>
          <w:rFonts w:ascii="Times New Roman" w:hAnsi="Times New Roman" w:cs="Times New Roman"/>
          <w:noProof/>
          <w:sz w:val="24"/>
          <w:szCs w:val="24"/>
        </w:rPr>
        <w:t>1.3. Era banilor standardizați și a etalonului aur</w:t>
      </w:r>
      <w:r w:rsidRPr="003774B2">
        <w:rPr>
          <w:rFonts w:ascii="Times New Roman" w:hAnsi="Times New Roman" w:cs="Times New Roman"/>
          <w:noProof/>
          <w:sz w:val="24"/>
          <w:szCs w:val="24"/>
        </w:rPr>
        <w:tab/>
      </w:r>
      <w:r w:rsidRPr="003774B2">
        <w:rPr>
          <w:rFonts w:ascii="Times New Roman" w:hAnsi="Times New Roman" w:cs="Times New Roman"/>
          <w:noProof/>
          <w:sz w:val="24"/>
          <w:szCs w:val="24"/>
        </w:rPr>
        <w:fldChar w:fldCharType="begin"/>
      </w:r>
      <w:r w:rsidRPr="003774B2">
        <w:rPr>
          <w:rFonts w:ascii="Times New Roman" w:hAnsi="Times New Roman" w:cs="Times New Roman"/>
          <w:noProof/>
          <w:sz w:val="24"/>
          <w:szCs w:val="24"/>
        </w:rPr>
        <w:instrText xml:space="preserve"> PAGEREF _Toc197159199 \h </w:instrText>
      </w:r>
      <w:r w:rsidRPr="003774B2">
        <w:rPr>
          <w:rFonts w:ascii="Times New Roman" w:hAnsi="Times New Roman" w:cs="Times New Roman"/>
          <w:noProof/>
          <w:sz w:val="24"/>
          <w:szCs w:val="24"/>
        </w:rPr>
      </w:r>
      <w:r w:rsidRPr="003774B2">
        <w:rPr>
          <w:rFonts w:ascii="Times New Roman" w:hAnsi="Times New Roman" w:cs="Times New Roman"/>
          <w:noProof/>
          <w:sz w:val="24"/>
          <w:szCs w:val="24"/>
        </w:rPr>
        <w:fldChar w:fldCharType="separate"/>
      </w:r>
      <w:r w:rsidR="00472C6C" w:rsidRPr="003774B2">
        <w:rPr>
          <w:rFonts w:ascii="Times New Roman" w:hAnsi="Times New Roman" w:cs="Times New Roman"/>
          <w:noProof/>
          <w:sz w:val="24"/>
          <w:szCs w:val="24"/>
        </w:rPr>
        <w:t>20</w:t>
      </w:r>
      <w:r w:rsidRPr="003774B2">
        <w:rPr>
          <w:rFonts w:ascii="Times New Roman" w:hAnsi="Times New Roman" w:cs="Times New Roman"/>
          <w:noProof/>
          <w:sz w:val="24"/>
          <w:szCs w:val="24"/>
        </w:rPr>
        <w:fldChar w:fldCharType="end"/>
      </w:r>
    </w:p>
    <w:p w14:paraId="5293D78A" w14:textId="2BE0ACA0" w:rsidR="00AE28E7" w:rsidRPr="003774B2" w:rsidRDefault="00AE28E7" w:rsidP="003774B2">
      <w:pPr>
        <w:pStyle w:val="TOC2"/>
        <w:spacing w:after="0"/>
        <w:rPr>
          <w:rFonts w:ascii="Times New Roman" w:hAnsi="Times New Roman" w:cs="Times New Roman"/>
          <w:noProof/>
          <w:w w:val="110"/>
          <w:sz w:val="24"/>
          <w:szCs w:val="24"/>
          <w:lang w:val="en-GB"/>
        </w:rPr>
      </w:pPr>
      <w:r w:rsidRPr="003774B2">
        <w:rPr>
          <w:rFonts w:ascii="Times New Roman" w:hAnsi="Times New Roman" w:cs="Times New Roman"/>
          <w:noProof/>
          <w:w w:val="110"/>
          <w:sz w:val="24"/>
          <w:szCs w:val="24"/>
          <w:lang w:val="en-GB"/>
        </w:rPr>
        <w:t xml:space="preserve">1.4. </w:t>
      </w:r>
      <w:r w:rsidRPr="003774B2">
        <w:rPr>
          <w:rFonts w:ascii="Times New Roman" w:hAnsi="Times New Roman" w:cs="Times New Roman"/>
          <w:noProof/>
          <w:sz w:val="24"/>
          <w:szCs w:val="24"/>
        </w:rPr>
        <w:t>Era monedei Fiat globale</w:t>
      </w:r>
      <w:r w:rsidRPr="003774B2">
        <w:rPr>
          <w:rFonts w:ascii="Times New Roman" w:hAnsi="Times New Roman" w:cs="Times New Roman"/>
          <w:noProof/>
          <w:sz w:val="24"/>
          <w:szCs w:val="24"/>
        </w:rPr>
        <w:tab/>
      </w:r>
      <w:r w:rsidRPr="003774B2">
        <w:rPr>
          <w:rFonts w:ascii="Times New Roman" w:hAnsi="Times New Roman" w:cs="Times New Roman"/>
          <w:noProof/>
          <w:sz w:val="24"/>
          <w:szCs w:val="24"/>
        </w:rPr>
        <w:fldChar w:fldCharType="begin"/>
      </w:r>
      <w:r w:rsidRPr="003774B2">
        <w:rPr>
          <w:rFonts w:ascii="Times New Roman" w:hAnsi="Times New Roman" w:cs="Times New Roman"/>
          <w:noProof/>
          <w:sz w:val="24"/>
          <w:szCs w:val="24"/>
        </w:rPr>
        <w:instrText xml:space="preserve"> PAGEREF _Toc197159200 \h </w:instrText>
      </w:r>
      <w:r w:rsidRPr="003774B2">
        <w:rPr>
          <w:rFonts w:ascii="Times New Roman" w:hAnsi="Times New Roman" w:cs="Times New Roman"/>
          <w:noProof/>
          <w:sz w:val="24"/>
          <w:szCs w:val="24"/>
        </w:rPr>
      </w:r>
      <w:r w:rsidRPr="003774B2">
        <w:rPr>
          <w:rFonts w:ascii="Times New Roman" w:hAnsi="Times New Roman" w:cs="Times New Roman"/>
          <w:noProof/>
          <w:sz w:val="24"/>
          <w:szCs w:val="24"/>
        </w:rPr>
        <w:fldChar w:fldCharType="separate"/>
      </w:r>
      <w:r w:rsidR="00472C6C" w:rsidRPr="003774B2">
        <w:rPr>
          <w:rFonts w:ascii="Times New Roman" w:hAnsi="Times New Roman" w:cs="Times New Roman"/>
          <w:noProof/>
          <w:sz w:val="24"/>
          <w:szCs w:val="24"/>
        </w:rPr>
        <w:t>21</w:t>
      </w:r>
      <w:r w:rsidRPr="003774B2">
        <w:rPr>
          <w:rFonts w:ascii="Times New Roman" w:hAnsi="Times New Roman" w:cs="Times New Roman"/>
          <w:noProof/>
          <w:sz w:val="24"/>
          <w:szCs w:val="24"/>
        </w:rPr>
        <w:fldChar w:fldCharType="end"/>
      </w:r>
    </w:p>
    <w:p w14:paraId="0CC0981C" w14:textId="11F4AEB0" w:rsidR="00AE28E7" w:rsidRPr="003774B2" w:rsidRDefault="00AE28E7" w:rsidP="003774B2">
      <w:pPr>
        <w:pStyle w:val="TOC2"/>
        <w:spacing w:after="0"/>
        <w:rPr>
          <w:rFonts w:ascii="Times New Roman" w:eastAsiaTheme="minorEastAsia" w:hAnsi="Times New Roman" w:cs="Times New Roman"/>
          <w:noProof/>
          <w:kern w:val="2"/>
          <w:sz w:val="24"/>
          <w:szCs w:val="24"/>
          <w14:ligatures w14:val="standardContextual"/>
        </w:rPr>
      </w:pPr>
      <w:r w:rsidRPr="003774B2">
        <w:rPr>
          <w:rFonts w:ascii="Times New Roman" w:hAnsi="Times New Roman" w:cs="Times New Roman"/>
          <w:noProof/>
          <w:sz w:val="24"/>
          <w:szCs w:val="24"/>
        </w:rPr>
        <w:t>1.4. Era economiei simbolice</w:t>
      </w:r>
      <w:r w:rsidRPr="003774B2">
        <w:rPr>
          <w:rFonts w:ascii="Times New Roman" w:hAnsi="Times New Roman" w:cs="Times New Roman"/>
          <w:noProof/>
          <w:sz w:val="24"/>
          <w:szCs w:val="24"/>
        </w:rPr>
        <w:tab/>
      </w:r>
      <w:r w:rsidRPr="003774B2">
        <w:rPr>
          <w:rFonts w:ascii="Times New Roman" w:hAnsi="Times New Roman" w:cs="Times New Roman"/>
          <w:noProof/>
          <w:sz w:val="24"/>
          <w:szCs w:val="24"/>
        </w:rPr>
        <w:fldChar w:fldCharType="begin"/>
      </w:r>
      <w:r w:rsidRPr="003774B2">
        <w:rPr>
          <w:rFonts w:ascii="Times New Roman" w:hAnsi="Times New Roman" w:cs="Times New Roman"/>
          <w:noProof/>
          <w:sz w:val="24"/>
          <w:szCs w:val="24"/>
        </w:rPr>
        <w:instrText xml:space="preserve"> PAGEREF _Toc197159201 \h </w:instrText>
      </w:r>
      <w:r w:rsidRPr="003774B2">
        <w:rPr>
          <w:rFonts w:ascii="Times New Roman" w:hAnsi="Times New Roman" w:cs="Times New Roman"/>
          <w:noProof/>
          <w:sz w:val="24"/>
          <w:szCs w:val="24"/>
        </w:rPr>
      </w:r>
      <w:r w:rsidRPr="003774B2">
        <w:rPr>
          <w:rFonts w:ascii="Times New Roman" w:hAnsi="Times New Roman" w:cs="Times New Roman"/>
          <w:noProof/>
          <w:sz w:val="24"/>
          <w:szCs w:val="24"/>
        </w:rPr>
        <w:fldChar w:fldCharType="separate"/>
      </w:r>
      <w:r w:rsidR="00472C6C" w:rsidRPr="003774B2">
        <w:rPr>
          <w:rFonts w:ascii="Times New Roman" w:hAnsi="Times New Roman" w:cs="Times New Roman"/>
          <w:noProof/>
          <w:sz w:val="24"/>
          <w:szCs w:val="24"/>
        </w:rPr>
        <w:t>24</w:t>
      </w:r>
      <w:r w:rsidRPr="003774B2">
        <w:rPr>
          <w:rFonts w:ascii="Times New Roman" w:hAnsi="Times New Roman" w:cs="Times New Roman"/>
          <w:noProof/>
          <w:sz w:val="24"/>
          <w:szCs w:val="24"/>
        </w:rPr>
        <w:fldChar w:fldCharType="end"/>
      </w:r>
    </w:p>
    <w:p w14:paraId="53982EE1" w14:textId="53770768" w:rsidR="00AE28E7" w:rsidRPr="003774B2" w:rsidRDefault="00AE28E7" w:rsidP="003774B2">
      <w:pPr>
        <w:pStyle w:val="TOC2"/>
        <w:spacing w:after="0"/>
        <w:rPr>
          <w:rFonts w:ascii="Times New Roman" w:hAnsi="Times New Roman" w:cs="Times New Roman"/>
          <w:noProof/>
          <w:sz w:val="24"/>
          <w:szCs w:val="24"/>
        </w:rPr>
      </w:pPr>
      <w:r w:rsidRPr="003774B2">
        <w:rPr>
          <w:rFonts w:ascii="Times New Roman" w:hAnsi="Times New Roman" w:cs="Times New Roman"/>
          <w:noProof/>
          <w:w w:val="110"/>
          <w:sz w:val="24"/>
          <w:szCs w:val="24"/>
          <w:lang w:val="en-GB"/>
        </w:rPr>
        <w:t>1</w:t>
      </w:r>
      <w:r w:rsidRPr="003774B2">
        <w:rPr>
          <w:rFonts w:ascii="Times New Roman" w:hAnsi="Times New Roman" w:cs="Times New Roman"/>
          <w:noProof/>
          <w:sz w:val="24"/>
          <w:szCs w:val="24"/>
        </w:rPr>
        <w:t>.6. Era economiei digitale</w:t>
      </w:r>
      <w:r w:rsidRPr="003774B2">
        <w:rPr>
          <w:rFonts w:ascii="Times New Roman" w:hAnsi="Times New Roman" w:cs="Times New Roman"/>
          <w:noProof/>
          <w:sz w:val="24"/>
          <w:szCs w:val="24"/>
        </w:rPr>
        <w:tab/>
      </w:r>
      <w:r w:rsidRPr="003774B2">
        <w:rPr>
          <w:rFonts w:ascii="Times New Roman" w:hAnsi="Times New Roman" w:cs="Times New Roman"/>
          <w:noProof/>
          <w:sz w:val="24"/>
          <w:szCs w:val="24"/>
        </w:rPr>
        <w:fldChar w:fldCharType="begin"/>
      </w:r>
      <w:r w:rsidRPr="003774B2">
        <w:rPr>
          <w:rFonts w:ascii="Times New Roman" w:hAnsi="Times New Roman" w:cs="Times New Roman"/>
          <w:noProof/>
          <w:sz w:val="24"/>
          <w:szCs w:val="24"/>
        </w:rPr>
        <w:instrText xml:space="preserve"> PAGEREF _Toc197159202 \h </w:instrText>
      </w:r>
      <w:r w:rsidRPr="003774B2">
        <w:rPr>
          <w:rFonts w:ascii="Times New Roman" w:hAnsi="Times New Roman" w:cs="Times New Roman"/>
          <w:noProof/>
          <w:sz w:val="24"/>
          <w:szCs w:val="24"/>
        </w:rPr>
      </w:r>
      <w:r w:rsidRPr="003774B2">
        <w:rPr>
          <w:rFonts w:ascii="Times New Roman" w:hAnsi="Times New Roman" w:cs="Times New Roman"/>
          <w:noProof/>
          <w:sz w:val="24"/>
          <w:szCs w:val="24"/>
        </w:rPr>
        <w:fldChar w:fldCharType="separate"/>
      </w:r>
      <w:r w:rsidR="00472C6C" w:rsidRPr="003774B2">
        <w:rPr>
          <w:rFonts w:ascii="Times New Roman" w:hAnsi="Times New Roman" w:cs="Times New Roman"/>
          <w:noProof/>
          <w:sz w:val="24"/>
          <w:szCs w:val="24"/>
        </w:rPr>
        <w:t>26</w:t>
      </w:r>
      <w:r w:rsidRPr="003774B2">
        <w:rPr>
          <w:rFonts w:ascii="Times New Roman" w:hAnsi="Times New Roman" w:cs="Times New Roman"/>
          <w:noProof/>
          <w:sz w:val="24"/>
          <w:szCs w:val="24"/>
        </w:rPr>
        <w:fldChar w:fldCharType="end"/>
      </w:r>
    </w:p>
    <w:p w14:paraId="29BA184F" w14:textId="4037FB1A" w:rsidR="00564C00" w:rsidRPr="003774B2" w:rsidRDefault="00AE28E7" w:rsidP="003774B2">
      <w:pPr>
        <w:spacing w:line="276" w:lineRule="auto"/>
        <w:rPr>
          <w:rFonts w:ascii="Times New Roman" w:hAnsi="Times New Roman" w:cs="Times New Roman"/>
          <w:noProof/>
          <w:sz w:val="24"/>
          <w:szCs w:val="24"/>
        </w:rPr>
      </w:pPr>
      <w:r w:rsidRPr="003774B2">
        <w:rPr>
          <w:rFonts w:ascii="Times New Roman" w:hAnsi="Times New Roman" w:cs="Times New Roman"/>
          <w:b/>
          <w:bCs/>
          <w:noProof/>
          <w:sz w:val="24"/>
          <w:szCs w:val="24"/>
        </w:rPr>
        <w:t>Capitolul</w:t>
      </w:r>
      <w:r w:rsidR="00CB6583" w:rsidRPr="003774B2">
        <w:rPr>
          <w:rFonts w:ascii="Times New Roman" w:hAnsi="Times New Roman" w:cs="Times New Roman"/>
          <w:b/>
          <w:bCs/>
          <w:noProof/>
          <w:sz w:val="24"/>
          <w:szCs w:val="24"/>
        </w:rPr>
        <w:t xml:space="preserve"> </w:t>
      </w:r>
      <w:r w:rsidRPr="003774B2">
        <w:rPr>
          <w:rFonts w:ascii="Times New Roman" w:hAnsi="Times New Roman" w:cs="Times New Roman"/>
          <w:b/>
          <w:bCs/>
          <w:noProof/>
          <w:sz w:val="24"/>
          <w:szCs w:val="24"/>
        </w:rPr>
        <w:t xml:space="preserve">2 - Interpretări teoretice ale capitalului </w:t>
      </w:r>
      <w:r w:rsidR="00564C00" w:rsidRPr="003774B2">
        <w:rPr>
          <w:rFonts w:ascii="Times New Roman" w:hAnsi="Times New Roman" w:cs="Times New Roman"/>
          <w:noProof/>
          <w:sz w:val="24"/>
          <w:szCs w:val="24"/>
        </w:rPr>
        <w:t>fictiv..............................</w:t>
      </w:r>
      <w:r w:rsidRPr="003774B2">
        <w:rPr>
          <w:rFonts w:ascii="Times New Roman" w:hAnsi="Times New Roman" w:cs="Times New Roman"/>
          <w:noProof/>
          <w:sz w:val="24"/>
          <w:szCs w:val="24"/>
        </w:rPr>
        <w:t>…</w:t>
      </w:r>
      <w:r w:rsidR="00CB6583" w:rsidRPr="003774B2">
        <w:rPr>
          <w:rFonts w:ascii="Times New Roman" w:hAnsi="Times New Roman" w:cs="Times New Roman"/>
          <w:noProof/>
          <w:sz w:val="24"/>
          <w:szCs w:val="24"/>
        </w:rPr>
        <w:t>……………..</w:t>
      </w:r>
      <w:r w:rsidRPr="003774B2">
        <w:rPr>
          <w:rFonts w:ascii="Times New Roman" w:hAnsi="Times New Roman" w:cs="Times New Roman"/>
          <w:noProof/>
          <w:sz w:val="24"/>
          <w:szCs w:val="24"/>
        </w:rPr>
        <w:t>…30</w:t>
      </w:r>
    </w:p>
    <w:p w14:paraId="104B5D3C" w14:textId="1F753066" w:rsidR="00AE28E7" w:rsidRPr="003774B2" w:rsidRDefault="00AE28E7" w:rsidP="003774B2">
      <w:pPr>
        <w:pStyle w:val="TOC2"/>
        <w:spacing w:after="0" w:line="276" w:lineRule="auto"/>
        <w:rPr>
          <w:rFonts w:ascii="Times New Roman" w:eastAsiaTheme="minorEastAsia" w:hAnsi="Times New Roman" w:cs="Times New Roman"/>
          <w:noProof/>
          <w:kern w:val="2"/>
          <w:sz w:val="24"/>
          <w:szCs w:val="24"/>
          <w14:ligatures w14:val="standardContextual"/>
        </w:rPr>
      </w:pPr>
      <w:r w:rsidRPr="003774B2">
        <w:rPr>
          <w:rFonts w:ascii="Times New Roman" w:hAnsi="Times New Roman" w:cs="Times New Roman"/>
          <w:noProof/>
          <w:sz w:val="24"/>
          <w:szCs w:val="24"/>
        </w:rPr>
        <w:t>2.1. Precursorii conceptului de capital fictiv</w:t>
      </w:r>
    </w:p>
    <w:p w14:paraId="7DB18E7A" w14:textId="097A5CF3" w:rsidR="00AE28E7" w:rsidRPr="003774B2" w:rsidRDefault="00671472" w:rsidP="003774B2">
      <w:pPr>
        <w:pStyle w:val="TOC3"/>
        <w:tabs>
          <w:tab w:val="left" w:pos="1200"/>
          <w:tab w:val="right" w:leader="dot" w:pos="9450"/>
        </w:tabs>
        <w:spacing w:after="0"/>
        <w:ind w:left="0"/>
        <w:rPr>
          <w:rFonts w:ascii="Times New Roman" w:eastAsiaTheme="minorEastAsia" w:hAnsi="Times New Roman" w:cs="Times New Roman"/>
          <w:noProof/>
          <w:kern w:val="2"/>
          <w:sz w:val="24"/>
          <w:szCs w:val="24"/>
          <w14:ligatures w14:val="standardContextual"/>
        </w:rPr>
      </w:pPr>
      <w:r>
        <w:rPr>
          <w:rFonts w:ascii="Times New Roman" w:hAnsi="Times New Roman" w:cs="Times New Roman"/>
          <w:noProof/>
          <w:sz w:val="24"/>
          <w:szCs w:val="24"/>
        </w:rPr>
        <w:tab/>
      </w:r>
      <w:r w:rsidR="00AE28E7" w:rsidRPr="003774B2">
        <w:rPr>
          <w:rFonts w:ascii="Times New Roman" w:hAnsi="Times New Roman" w:cs="Times New Roman"/>
          <w:noProof/>
          <w:sz w:val="24"/>
          <w:szCs w:val="24"/>
        </w:rPr>
        <w:t>2.1.1. Adam Smith - Coordonarea pieței și încrederea socială</w:t>
      </w:r>
      <w:r w:rsidR="00AE28E7" w:rsidRPr="003774B2">
        <w:rPr>
          <w:rFonts w:ascii="Times New Roman" w:hAnsi="Times New Roman" w:cs="Times New Roman"/>
          <w:noProof/>
          <w:sz w:val="24"/>
          <w:szCs w:val="24"/>
        </w:rPr>
        <w:tab/>
      </w:r>
      <w:r w:rsidR="00AE28E7" w:rsidRPr="003774B2">
        <w:rPr>
          <w:rFonts w:ascii="Times New Roman" w:hAnsi="Times New Roman" w:cs="Times New Roman"/>
          <w:noProof/>
          <w:sz w:val="24"/>
          <w:szCs w:val="24"/>
        </w:rPr>
        <w:fldChar w:fldCharType="begin"/>
      </w:r>
      <w:r w:rsidR="00AE28E7" w:rsidRPr="003774B2">
        <w:rPr>
          <w:rFonts w:ascii="Times New Roman" w:hAnsi="Times New Roman" w:cs="Times New Roman"/>
          <w:noProof/>
          <w:sz w:val="24"/>
          <w:szCs w:val="24"/>
        </w:rPr>
        <w:instrText xml:space="preserve"> PAGEREF _Toc197159205 \h </w:instrText>
      </w:r>
      <w:r w:rsidR="00AE28E7" w:rsidRPr="003774B2">
        <w:rPr>
          <w:rFonts w:ascii="Times New Roman" w:hAnsi="Times New Roman" w:cs="Times New Roman"/>
          <w:noProof/>
          <w:sz w:val="24"/>
          <w:szCs w:val="24"/>
        </w:rPr>
      </w:r>
      <w:r w:rsidR="00AE28E7" w:rsidRPr="003774B2">
        <w:rPr>
          <w:rFonts w:ascii="Times New Roman" w:hAnsi="Times New Roman" w:cs="Times New Roman"/>
          <w:noProof/>
          <w:sz w:val="24"/>
          <w:szCs w:val="24"/>
        </w:rPr>
        <w:fldChar w:fldCharType="separate"/>
      </w:r>
      <w:r w:rsidR="00472C6C" w:rsidRPr="003774B2">
        <w:rPr>
          <w:rFonts w:ascii="Times New Roman" w:hAnsi="Times New Roman" w:cs="Times New Roman"/>
          <w:noProof/>
          <w:sz w:val="24"/>
          <w:szCs w:val="24"/>
        </w:rPr>
        <w:t>30</w:t>
      </w:r>
      <w:r w:rsidR="00AE28E7" w:rsidRPr="003774B2">
        <w:rPr>
          <w:rFonts w:ascii="Times New Roman" w:hAnsi="Times New Roman" w:cs="Times New Roman"/>
          <w:noProof/>
          <w:sz w:val="24"/>
          <w:szCs w:val="24"/>
        </w:rPr>
        <w:fldChar w:fldCharType="end"/>
      </w:r>
    </w:p>
    <w:p w14:paraId="1FB3CC18" w14:textId="364C7B85" w:rsidR="00AE28E7" w:rsidRPr="003774B2" w:rsidRDefault="00671472" w:rsidP="003774B2">
      <w:pPr>
        <w:pStyle w:val="TOC3"/>
        <w:tabs>
          <w:tab w:val="left" w:pos="1200"/>
          <w:tab w:val="right" w:leader="dot" w:pos="9450"/>
        </w:tabs>
        <w:spacing w:after="0"/>
        <w:ind w:left="0"/>
        <w:rPr>
          <w:rFonts w:ascii="Times New Roman" w:eastAsiaTheme="minorEastAsia" w:hAnsi="Times New Roman" w:cs="Times New Roman"/>
          <w:noProof/>
          <w:kern w:val="2"/>
          <w:sz w:val="24"/>
          <w:szCs w:val="24"/>
          <w14:ligatures w14:val="standardContextual"/>
        </w:rPr>
      </w:pPr>
      <w:r>
        <w:rPr>
          <w:rFonts w:ascii="Times New Roman" w:hAnsi="Times New Roman" w:cs="Times New Roman"/>
          <w:noProof/>
          <w:sz w:val="24"/>
          <w:szCs w:val="24"/>
        </w:rPr>
        <w:tab/>
      </w:r>
      <w:r w:rsidR="00AE28E7" w:rsidRPr="003774B2">
        <w:rPr>
          <w:rFonts w:ascii="Times New Roman" w:hAnsi="Times New Roman" w:cs="Times New Roman"/>
          <w:noProof/>
          <w:sz w:val="24"/>
          <w:szCs w:val="24"/>
        </w:rPr>
        <w:t>2.1.2. David Ricardo - Abstracția monetară și schimbul simbolic</w:t>
      </w:r>
      <w:r w:rsidR="00AE28E7" w:rsidRPr="003774B2">
        <w:rPr>
          <w:rFonts w:ascii="Times New Roman" w:hAnsi="Times New Roman" w:cs="Times New Roman"/>
          <w:noProof/>
          <w:sz w:val="24"/>
          <w:szCs w:val="24"/>
        </w:rPr>
        <w:tab/>
      </w:r>
      <w:r w:rsidR="00AE28E7" w:rsidRPr="003774B2">
        <w:rPr>
          <w:rFonts w:ascii="Times New Roman" w:hAnsi="Times New Roman" w:cs="Times New Roman"/>
          <w:noProof/>
          <w:sz w:val="24"/>
          <w:szCs w:val="24"/>
        </w:rPr>
        <w:fldChar w:fldCharType="begin"/>
      </w:r>
      <w:r w:rsidR="00AE28E7" w:rsidRPr="003774B2">
        <w:rPr>
          <w:rFonts w:ascii="Times New Roman" w:hAnsi="Times New Roman" w:cs="Times New Roman"/>
          <w:noProof/>
          <w:sz w:val="24"/>
          <w:szCs w:val="24"/>
        </w:rPr>
        <w:instrText xml:space="preserve"> PAGEREF _Toc197159206 \h </w:instrText>
      </w:r>
      <w:r w:rsidR="00AE28E7" w:rsidRPr="003774B2">
        <w:rPr>
          <w:rFonts w:ascii="Times New Roman" w:hAnsi="Times New Roman" w:cs="Times New Roman"/>
          <w:noProof/>
          <w:sz w:val="24"/>
          <w:szCs w:val="24"/>
        </w:rPr>
      </w:r>
      <w:r w:rsidR="00AE28E7" w:rsidRPr="003774B2">
        <w:rPr>
          <w:rFonts w:ascii="Times New Roman" w:hAnsi="Times New Roman" w:cs="Times New Roman"/>
          <w:noProof/>
          <w:sz w:val="24"/>
          <w:szCs w:val="24"/>
        </w:rPr>
        <w:fldChar w:fldCharType="separate"/>
      </w:r>
      <w:r w:rsidR="00472C6C" w:rsidRPr="003774B2">
        <w:rPr>
          <w:rFonts w:ascii="Times New Roman" w:hAnsi="Times New Roman" w:cs="Times New Roman"/>
          <w:noProof/>
          <w:sz w:val="24"/>
          <w:szCs w:val="24"/>
        </w:rPr>
        <w:t>31</w:t>
      </w:r>
      <w:r w:rsidR="00AE28E7" w:rsidRPr="003774B2">
        <w:rPr>
          <w:rFonts w:ascii="Times New Roman" w:hAnsi="Times New Roman" w:cs="Times New Roman"/>
          <w:noProof/>
          <w:sz w:val="24"/>
          <w:szCs w:val="24"/>
        </w:rPr>
        <w:fldChar w:fldCharType="end"/>
      </w:r>
    </w:p>
    <w:p w14:paraId="4FA96C3D" w14:textId="2F2B5B5C" w:rsidR="00AE28E7" w:rsidRPr="003774B2" w:rsidRDefault="00671472" w:rsidP="003774B2">
      <w:pPr>
        <w:pStyle w:val="TOC3"/>
        <w:tabs>
          <w:tab w:val="left" w:pos="1200"/>
          <w:tab w:val="right" w:leader="dot" w:pos="9450"/>
        </w:tabs>
        <w:spacing w:after="0"/>
        <w:ind w:left="0"/>
        <w:rPr>
          <w:rFonts w:ascii="Times New Roman" w:eastAsiaTheme="minorEastAsia" w:hAnsi="Times New Roman" w:cs="Times New Roman"/>
          <w:noProof/>
          <w:kern w:val="2"/>
          <w:sz w:val="24"/>
          <w:szCs w:val="24"/>
          <w14:ligatures w14:val="standardContextual"/>
        </w:rPr>
      </w:pPr>
      <w:r>
        <w:rPr>
          <w:rFonts w:ascii="Times New Roman" w:hAnsi="Times New Roman" w:cs="Times New Roman"/>
          <w:noProof/>
          <w:sz w:val="24"/>
          <w:szCs w:val="24"/>
        </w:rPr>
        <w:tab/>
      </w:r>
      <w:r w:rsidR="00AE28E7" w:rsidRPr="003774B2">
        <w:rPr>
          <w:rFonts w:ascii="Times New Roman" w:hAnsi="Times New Roman" w:cs="Times New Roman"/>
          <w:noProof/>
          <w:sz w:val="24"/>
          <w:szCs w:val="24"/>
        </w:rPr>
        <w:t>2.1.3. Thorold Rogers - Disjuncție istorică între preț și valoare</w:t>
      </w:r>
      <w:r w:rsidR="00AE28E7" w:rsidRPr="003774B2">
        <w:rPr>
          <w:rFonts w:ascii="Times New Roman" w:hAnsi="Times New Roman" w:cs="Times New Roman"/>
          <w:noProof/>
          <w:sz w:val="24"/>
          <w:szCs w:val="24"/>
        </w:rPr>
        <w:tab/>
      </w:r>
      <w:r w:rsidR="00AE28E7" w:rsidRPr="003774B2">
        <w:rPr>
          <w:rFonts w:ascii="Times New Roman" w:hAnsi="Times New Roman" w:cs="Times New Roman"/>
          <w:noProof/>
          <w:sz w:val="24"/>
          <w:szCs w:val="24"/>
        </w:rPr>
        <w:fldChar w:fldCharType="begin"/>
      </w:r>
      <w:r w:rsidR="00AE28E7" w:rsidRPr="003774B2">
        <w:rPr>
          <w:rFonts w:ascii="Times New Roman" w:hAnsi="Times New Roman" w:cs="Times New Roman"/>
          <w:noProof/>
          <w:sz w:val="24"/>
          <w:szCs w:val="24"/>
        </w:rPr>
        <w:instrText xml:space="preserve"> PAGEREF _Toc197159207 \h </w:instrText>
      </w:r>
      <w:r w:rsidR="00AE28E7" w:rsidRPr="003774B2">
        <w:rPr>
          <w:rFonts w:ascii="Times New Roman" w:hAnsi="Times New Roman" w:cs="Times New Roman"/>
          <w:noProof/>
          <w:sz w:val="24"/>
          <w:szCs w:val="24"/>
        </w:rPr>
      </w:r>
      <w:r w:rsidR="00AE28E7" w:rsidRPr="003774B2">
        <w:rPr>
          <w:rFonts w:ascii="Times New Roman" w:hAnsi="Times New Roman" w:cs="Times New Roman"/>
          <w:noProof/>
          <w:sz w:val="24"/>
          <w:szCs w:val="24"/>
        </w:rPr>
        <w:fldChar w:fldCharType="separate"/>
      </w:r>
      <w:r w:rsidR="00472C6C" w:rsidRPr="003774B2">
        <w:rPr>
          <w:rFonts w:ascii="Times New Roman" w:hAnsi="Times New Roman" w:cs="Times New Roman"/>
          <w:noProof/>
          <w:sz w:val="24"/>
          <w:szCs w:val="24"/>
        </w:rPr>
        <w:t>32</w:t>
      </w:r>
      <w:r w:rsidR="00AE28E7" w:rsidRPr="003774B2">
        <w:rPr>
          <w:rFonts w:ascii="Times New Roman" w:hAnsi="Times New Roman" w:cs="Times New Roman"/>
          <w:noProof/>
          <w:sz w:val="24"/>
          <w:szCs w:val="24"/>
        </w:rPr>
        <w:fldChar w:fldCharType="end"/>
      </w:r>
    </w:p>
    <w:p w14:paraId="6DEC9C3A" w14:textId="2D5C9B2F" w:rsidR="00AE28E7" w:rsidRPr="003774B2" w:rsidRDefault="00671472" w:rsidP="003774B2">
      <w:pPr>
        <w:pStyle w:val="TOC3"/>
        <w:tabs>
          <w:tab w:val="left" w:pos="1200"/>
          <w:tab w:val="right" w:leader="dot" w:pos="9450"/>
        </w:tabs>
        <w:spacing w:after="0"/>
        <w:ind w:left="0"/>
        <w:rPr>
          <w:rFonts w:ascii="Times New Roman" w:eastAsiaTheme="minorEastAsia" w:hAnsi="Times New Roman" w:cs="Times New Roman"/>
          <w:noProof/>
          <w:kern w:val="2"/>
          <w:sz w:val="24"/>
          <w:szCs w:val="24"/>
          <w14:ligatures w14:val="standardContextual"/>
        </w:rPr>
      </w:pPr>
      <w:r>
        <w:rPr>
          <w:rFonts w:ascii="Times New Roman" w:hAnsi="Times New Roman" w:cs="Times New Roman"/>
          <w:noProof/>
          <w:sz w:val="24"/>
          <w:szCs w:val="24"/>
        </w:rPr>
        <w:tab/>
      </w:r>
      <w:r w:rsidR="00AE28E7" w:rsidRPr="003774B2">
        <w:rPr>
          <w:rFonts w:ascii="Times New Roman" w:hAnsi="Times New Roman" w:cs="Times New Roman"/>
          <w:noProof/>
          <w:sz w:val="24"/>
          <w:szCs w:val="24"/>
        </w:rPr>
        <w:t>2.1.4. Thorstein Veblen - Statut, simbolism și comportament financiar</w:t>
      </w:r>
      <w:r w:rsidR="00AE28E7" w:rsidRPr="003774B2">
        <w:rPr>
          <w:rFonts w:ascii="Times New Roman" w:hAnsi="Times New Roman" w:cs="Times New Roman"/>
          <w:noProof/>
          <w:sz w:val="24"/>
          <w:szCs w:val="24"/>
        </w:rPr>
        <w:tab/>
      </w:r>
      <w:r w:rsidR="00AE28E7" w:rsidRPr="003774B2">
        <w:rPr>
          <w:rFonts w:ascii="Times New Roman" w:hAnsi="Times New Roman" w:cs="Times New Roman"/>
          <w:noProof/>
          <w:sz w:val="24"/>
          <w:szCs w:val="24"/>
        </w:rPr>
        <w:fldChar w:fldCharType="begin"/>
      </w:r>
      <w:r w:rsidR="00AE28E7" w:rsidRPr="003774B2">
        <w:rPr>
          <w:rFonts w:ascii="Times New Roman" w:hAnsi="Times New Roman" w:cs="Times New Roman"/>
          <w:noProof/>
          <w:sz w:val="24"/>
          <w:szCs w:val="24"/>
        </w:rPr>
        <w:instrText xml:space="preserve"> PAGEREF _Toc197159209 \h </w:instrText>
      </w:r>
      <w:r w:rsidR="00AE28E7" w:rsidRPr="003774B2">
        <w:rPr>
          <w:rFonts w:ascii="Times New Roman" w:hAnsi="Times New Roman" w:cs="Times New Roman"/>
          <w:noProof/>
          <w:sz w:val="24"/>
          <w:szCs w:val="24"/>
        </w:rPr>
      </w:r>
      <w:r w:rsidR="00AE28E7" w:rsidRPr="003774B2">
        <w:rPr>
          <w:rFonts w:ascii="Times New Roman" w:hAnsi="Times New Roman" w:cs="Times New Roman"/>
          <w:noProof/>
          <w:sz w:val="24"/>
          <w:szCs w:val="24"/>
        </w:rPr>
        <w:fldChar w:fldCharType="separate"/>
      </w:r>
      <w:r w:rsidR="00472C6C" w:rsidRPr="003774B2">
        <w:rPr>
          <w:rFonts w:ascii="Times New Roman" w:hAnsi="Times New Roman" w:cs="Times New Roman"/>
          <w:noProof/>
          <w:sz w:val="24"/>
          <w:szCs w:val="24"/>
        </w:rPr>
        <w:t>32</w:t>
      </w:r>
      <w:r w:rsidR="00AE28E7" w:rsidRPr="003774B2">
        <w:rPr>
          <w:rFonts w:ascii="Times New Roman" w:hAnsi="Times New Roman" w:cs="Times New Roman"/>
          <w:noProof/>
          <w:sz w:val="24"/>
          <w:szCs w:val="24"/>
        </w:rPr>
        <w:fldChar w:fldCharType="end"/>
      </w:r>
    </w:p>
    <w:p w14:paraId="29323F87" w14:textId="6E9B76C6" w:rsidR="00AE28E7" w:rsidRPr="003774B2" w:rsidRDefault="00AE28E7" w:rsidP="003774B2">
      <w:pPr>
        <w:pStyle w:val="TOC2"/>
        <w:spacing w:after="0"/>
        <w:rPr>
          <w:rFonts w:ascii="Times New Roman" w:eastAsiaTheme="minorEastAsia" w:hAnsi="Times New Roman" w:cs="Times New Roman"/>
          <w:noProof/>
          <w:kern w:val="2"/>
          <w:sz w:val="24"/>
          <w:szCs w:val="24"/>
          <w14:ligatures w14:val="standardContextual"/>
        </w:rPr>
      </w:pPr>
      <w:r w:rsidRPr="003774B2">
        <w:rPr>
          <w:rFonts w:ascii="Times New Roman" w:hAnsi="Times New Roman" w:cs="Times New Roman"/>
          <w:noProof/>
          <w:sz w:val="24"/>
          <w:szCs w:val="24"/>
          <w:lang w:val="en-GB"/>
        </w:rPr>
        <w:t>2.2.</w:t>
      </w:r>
      <w:r w:rsidRPr="003774B2">
        <w:rPr>
          <w:rFonts w:ascii="Times New Roman" w:hAnsi="Times New Roman" w:cs="Times New Roman"/>
          <w:noProof/>
          <w:w w:val="105"/>
          <w:sz w:val="24"/>
          <w:szCs w:val="24"/>
          <w:lang w:val="en-GB"/>
        </w:rPr>
        <w:t xml:space="preserve"> Genealogia </w:t>
      </w:r>
      <w:r w:rsidRPr="003774B2">
        <w:rPr>
          <w:rFonts w:ascii="Times New Roman" w:hAnsi="Times New Roman" w:cs="Times New Roman"/>
          <w:noProof/>
          <w:spacing w:val="-2"/>
          <w:w w:val="105"/>
          <w:sz w:val="24"/>
          <w:szCs w:val="24"/>
          <w:lang w:val="en-GB"/>
        </w:rPr>
        <w:t xml:space="preserve">capitalului </w:t>
      </w:r>
      <w:r w:rsidRPr="003774B2">
        <w:rPr>
          <w:rFonts w:ascii="Times New Roman" w:hAnsi="Times New Roman" w:cs="Times New Roman"/>
          <w:noProof/>
          <w:w w:val="105"/>
          <w:sz w:val="24"/>
          <w:szCs w:val="24"/>
          <w:lang w:val="en-GB"/>
        </w:rPr>
        <w:t>fictiv</w:t>
      </w:r>
      <w:r w:rsidRPr="003774B2">
        <w:rPr>
          <w:rFonts w:ascii="Times New Roman" w:hAnsi="Times New Roman" w:cs="Times New Roman"/>
          <w:noProof/>
          <w:sz w:val="24"/>
          <w:szCs w:val="24"/>
        </w:rPr>
        <w:tab/>
      </w:r>
      <w:r w:rsidRPr="003774B2">
        <w:rPr>
          <w:rFonts w:ascii="Times New Roman" w:hAnsi="Times New Roman" w:cs="Times New Roman"/>
          <w:noProof/>
          <w:sz w:val="24"/>
          <w:szCs w:val="24"/>
        </w:rPr>
        <w:fldChar w:fldCharType="begin"/>
      </w:r>
      <w:r w:rsidRPr="003774B2">
        <w:rPr>
          <w:rFonts w:ascii="Times New Roman" w:hAnsi="Times New Roman" w:cs="Times New Roman"/>
          <w:noProof/>
          <w:sz w:val="24"/>
          <w:szCs w:val="24"/>
        </w:rPr>
        <w:instrText xml:space="preserve"> PAGEREF _Toc197159210 \h </w:instrText>
      </w:r>
      <w:r w:rsidRPr="003774B2">
        <w:rPr>
          <w:rFonts w:ascii="Times New Roman" w:hAnsi="Times New Roman" w:cs="Times New Roman"/>
          <w:noProof/>
          <w:sz w:val="24"/>
          <w:szCs w:val="24"/>
        </w:rPr>
      </w:r>
      <w:r w:rsidRPr="003774B2">
        <w:rPr>
          <w:rFonts w:ascii="Times New Roman" w:hAnsi="Times New Roman" w:cs="Times New Roman"/>
          <w:noProof/>
          <w:sz w:val="24"/>
          <w:szCs w:val="24"/>
        </w:rPr>
        <w:fldChar w:fldCharType="separate"/>
      </w:r>
      <w:r w:rsidR="00472C6C" w:rsidRPr="003774B2">
        <w:rPr>
          <w:rFonts w:ascii="Times New Roman" w:hAnsi="Times New Roman" w:cs="Times New Roman"/>
          <w:noProof/>
          <w:sz w:val="24"/>
          <w:szCs w:val="24"/>
        </w:rPr>
        <w:t>35</w:t>
      </w:r>
      <w:r w:rsidRPr="003774B2">
        <w:rPr>
          <w:rFonts w:ascii="Times New Roman" w:hAnsi="Times New Roman" w:cs="Times New Roman"/>
          <w:noProof/>
          <w:sz w:val="24"/>
          <w:szCs w:val="24"/>
        </w:rPr>
        <w:fldChar w:fldCharType="end"/>
      </w:r>
    </w:p>
    <w:p w14:paraId="07BBEB99" w14:textId="28C85097" w:rsidR="00AE28E7" w:rsidRPr="003774B2" w:rsidRDefault="00671472" w:rsidP="003774B2">
      <w:pPr>
        <w:pStyle w:val="TOC3"/>
        <w:tabs>
          <w:tab w:val="right" w:leader="dot" w:pos="9450"/>
        </w:tabs>
        <w:spacing w:after="0"/>
        <w:ind w:left="0"/>
        <w:rPr>
          <w:rFonts w:ascii="Times New Roman" w:eastAsiaTheme="minorEastAsia" w:hAnsi="Times New Roman" w:cs="Times New Roman"/>
          <w:noProof/>
          <w:kern w:val="2"/>
          <w:sz w:val="24"/>
          <w:szCs w:val="24"/>
          <w14:ligatures w14:val="standardContextual"/>
        </w:rPr>
      </w:pPr>
      <w:r>
        <w:rPr>
          <w:rFonts w:ascii="Times New Roman" w:hAnsi="Times New Roman" w:cs="Times New Roman"/>
          <w:noProof/>
          <w:spacing w:val="-2"/>
          <w:w w:val="105"/>
          <w:sz w:val="24"/>
          <w:szCs w:val="24"/>
          <w:lang w:val="en-GB"/>
        </w:rPr>
        <w:t xml:space="preserve">                    </w:t>
      </w:r>
      <w:r w:rsidR="00AE28E7" w:rsidRPr="003774B2">
        <w:rPr>
          <w:rFonts w:ascii="Times New Roman" w:hAnsi="Times New Roman" w:cs="Times New Roman"/>
          <w:noProof/>
          <w:spacing w:val="-2"/>
          <w:w w:val="105"/>
          <w:sz w:val="24"/>
          <w:szCs w:val="24"/>
          <w:lang w:val="en-GB"/>
        </w:rPr>
        <w:t>2.2.1</w:t>
      </w:r>
      <w:r w:rsidR="00316352" w:rsidRPr="003774B2">
        <w:rPr>
          <w:rFonts w:ascii="Times New Roman" w:hAnsi="Times New Roman" w:cs="Times New Roman"/>
          <w:noProof/>
          <w:spacing w:val="-2"/>
          <w:w w:val="105"/>
          <w:sz w:val="24"/>
          <w:szCs w:val="24"/>
          <w:lang w:val="en-GB"/>
        </w:rPr>
        <w:t>.</w:t>
      </w:r>
      <w:r w:rsidR="00AE28E7" w:rsidRPr="003774B2">
        <w:rPr>
          <w:rFonts w:ascii="Times New Roman" w:hAnsi="Times New Roman" w:cs="Times New Roman"/>
          <w:noProof/>
          <w:spacing w:val="-2"/>
          <w:w w:val="105"/>
          <w:sz w:val="24"/>
          <w:szCs w:val="24"/>
          <w:lang w:val="en-GB"/>
        </w:rPr>
        <w:t xml:space="preserve"> Karl Marx - Conceptualizarea capitalului fictiv</w:t>
      </w:r>
      <w:r w:rsidR="00AE28E7" w:rsidRPr="003774B2">
        <w:rPr>
          <w:rFonts w:ascii="Times New Roman" w:hAnsi="Times New Roman" w:cs="Times New Roman"/>
          <w:noProof/>
          <w:sz w:val="24"/>
          <w:szCs w:val="24"/>
        </w:rPr>
        <w:tab/>
      </w:r>
      <w:r w:rsidR="00AE28E7" w:rsidRPr="003774B2">
        <w:rPr>
          <w:rFonts w:ascii="Times New Roman" w:hAnsi="Times New Roman" w:cs="Times New Roman"/>
          <w:noProof/>
          <w:sz w:val="24"/>
          <w:szCs w:val="24"/>
        </w:rPr>
        <w:fldChar w:fldCharType="begin"/>
      </w:r>
      <w:r w:rsidR="00AE28E7" w:rsidRPr="003774B2">
        <w:rPr>
          <w:rFonts w:ascii="Times New Roman" w:hAnsi="Times New Roman" w:cs="Times New Roman"/>
          <w:noProof/>
          <w:sz w:val="24"/>
          <w:szCs w:val="24"/>
        </w:rPr>
        <w:instrText xml:space="preserve"> PAGEREF _Toc197159211 \h </w:instrText>
      </w:r>
      <w:r w:rsidR="00AE28E7" w:rsidRPr="003774B2">
        <w:rPr>
          <w:rFonts w:ascii="Times New Roman" w:hAnsi="Times New Roman" w:cs="Times New Roman"/>
          <w:noProof/>
          <w:sz w:val="24"/>
          <w:szCs w:val="24"/>
        </w:rPr>
      </w:r>
      <w:r w:rsidR="00AE28E7" w:rsidRPr="003774B2">
        <w:rPr>
          <w:rFonts w:ascii="Times New Roman" w:hAnsi="Times New Roman" w:cs="Times New Roman"/>
          <w:noProof/>
          <w:sz w:val="24"/>
          <w:szCs w:val="24"/>
        </w:rPr>
        <w:fldChar w:fldCharType="separate"/>
      </w:r>
      <w:r w:rsidR="00472C6C" w:rsidRPr="003774B2">
        <w:rPr>
          <w:rFonts w:ascii="Times New Roman" w:hAnsi="Times New Roman" w:cs="Times New Roman"/>
          <w:noProof/>
          <w:sz w:val="24"/>
          <w:szCs w:val="24"/>
        </w:rPr>
        <w:t>36</w:t>
      </w:r>
      <w:r w:rsidR="00AE28E7" w:rsidRPr="003774B2">
        <w:rPr>
          <w:rFonts w:ascii="Times New Roman" w:hAnsi="Times New Roman" w:cs="Times New Roman"/>
          <w:noProof/>
          <w:sz w:val="24"/>
          <w:szCs w:val="24"/>
        </w:rPr>
        <w:fldChar w:fldCharType="end"/>
      </w:r>
    </w:p>
    <w:p w14:paraId="4F49FFFB" w14:textId="162BE09E" w:rsidR="00AE28E7" w:rsidRPr="003774B2" w:rsidRDefault="00671472" w:rsidP="003774B2">
      <w:pPr>
        <w:pStyle w:val="TOC3"/>
        <w:tabs>
          <w:tab w:val="right" w:leader="dot" w:pos="9450"/>
        </w:tabs>
        <w:spacing w:after="0"/>
        <w:ind w:left="0"/>
        <w:rPr>
          <w:rFonts w:ascii="Times New Roman" w:eastAsiaTheme="minorEastAsia" w:hAnsi="Times New Roman" w:cs="Times New Roman"/>
          <w:noProof/>
          <w:kern w:val="2"/>
          <w:sz w:val="24"/>
          <w:szCs w:val="24"/>
          <w14:ligatures w14:val="standardContextual"/>
        </w:rPr>
      </w:pPr>
      <w:r>
        <w:rPr>
          <w:rFonts w:ascii="Times New Roman" w:hAnsi="Times New Roman" w:cs="Times New Roman"/>
          <w:noProof/>
          <w:spacing w:val="-2"/>
          <w:w w:val="105"/>
          <w:sz w:val="24"/>
          <w:szCs w:val="24"/>
          <w:lang w:val="en-GB"/>
        </w:rPr>
        <w:t xml:space="preserve">                    </w:t>
      </w:r>
      <w:r w:rsidR="00AE28E7" w:rsidRPr="003774B2">
        <w:rPr>
          <w:rFonts w:ascii="Times New Roman" w:hAnsi="Times New Roman" w:cs="Times New Roman"/>
          <w:noProof/>
          <w:spacing w:val="-2"/>
          <w:w w:val="105"/>
          <w:sz w:val="24"/>
          <w:szCs w:val="24"/>
          <w:lang w:val="en-GB"/>
        </w:rPr>
        <w:t xml:space="preserve">2.2.2. </w:t>
      </w:r>
      <w:r w:rsidR="00AE28E7" w:rsidRPr="003774B2">
        <w:rPr>
          <w:rFonts w:ascii="Times New Roman" w:hAnsi="Times New Roman" w:cs="Times New Roman"/>
          <w:noProof/>
          <w:spacing w:val="-2"/>
          <w:sz w:val="24"/>
          <w:szCs w:val="24"/>
          <w:lang w:val="en-GB"/>
        </w:rPr>
        <w:t>André Orléan</w:t>
      </w:r>
      <w:r w:rsidR="00AE28E7" w:rsidRPr="003774B2">
        <w:rPr>
          <w:rFonts w:ascii="Times New Roman" w:hAnsi="Times New Roman" w:cs="Times New Roman"/>
          <w:noProof/>
          <w:spacing w:val="-2"/>
          <w:w w:val="105"/>
          <w:sz w:val="24"/>
          <w:szCs w:val="24"/>
          <w:lang w:val="en-GB"/>
        </w:rPr>
        <w:t>: Lichiditatea și piața autoreferențială</w:t>
      </w:r>
      <w:r w:rsidR="00AE28E7" w:rsidRPr="003774B2">
        <w:rPr>
          <w:rFonts w:ascii="Times New Roman" w:hAnsi="Times New Roman" w:cs="Times New Roman"/>
          <w:noProof/>
          <w:sz w:val="24"/>
          <w:szCs w:val="24"/>
        </w:rPr>
        <w:tab/>
      </w:r>
      <w:r w:rsidR="00AE28E7" w:rsidRPr="003774B2">
        <w:rPr>
          <w:rFonts w:ascii="Times New Roman" w:hAnsi="Times New Roman" w:cs="Times New Roman"/>
          <w:noProof/>
          <w:sz w:val="24"/>
          <w:szCs w:val="24"/>
        </w:rPr>
        <w:fldChar w:fldCharType="begin"/>
      </w:r>
      <w:r w:rsidR="00AE28E7" w:rsidRPr="003774B2">
        <w:rPr>
          <w:rFonts w:ascii="Times New Roman" w:hAnsi="Times New Roman" w:cs="Times New Roman"/>
          <w:noProof/>
          <w:sz w:val="24"/>
          <w:szCs w:val="24"/>
        </w:rPr>
        <w:instrText xml:space="preserve"> PAGEREF _Toc197159212 \h </w:instrText>
      </w:r>
      <w:r w:rsidR="00AE28E7" w:rsidRPr="003774B2">
        <w:rPr>
          <w:rFonts w:ascii="Times New Roman" w:hAnsi="Times New Roman" w:cs="Times New Roman"/>
          <w:noProof/>
          <w:sz w:val="24"/>
          <w:szCs w:val="24"/>
        </w:rPr>
      </w:r>
      <w:r w:rsidR="00AE28E7" w:rsidRPr="003774B2">
        <w:rPr>
          <w:rFonts w:ascii="Times New Roman" w:hAnsi="Times New Roman" w:cs="Times New Roman"/>
          <w:noProof/>
          <w:sz w:val="24"/>
          <w:szCs w:val="24"/>
        </w:rPr>
        <w:fldChar w:fldCharType="separate"/>
      </w:r>
      <w:r w:rsidR="00472C6C" w:rsidRPr="003774B2">
        <w:rPr>
          <w:rFonts w:ascii="Times New Roman" w:hAnsi="Times New Roman" w:cs="Times New Roman"/>
          <w:noProof/>
          <w:sz w:val="24"/>
          <w:szCs w:val="24"/>
        </w:rPr>
        <w:t>38</w:t>
      </w:r>
      <w:r w:rsidR="00AE28E7" w:rsidRPr="003774B2">
        <w:rPr>
          <w:rFonts w:ascii="Times New Roman" w:hAnsi="Times New Roman" w:cs="Times New Roman"/>
          <w:noProof/>
          <w:sz w:val="24"/>
          <w:szCs w:val="24"/>
        </w:rPr>
        <w:fldChar w:fldCharType="end"/>
      </w:r>
    </w:p>
    <w:p w14:paraId="64EE3140" w14:textId="5D2869C3" w:rsidR="00AE28E7" w:rsidRPr="003774B2" w:rsidRDefault="00AE28E7" w:rsidP="003774B2">
      <w:pPr>
        <w:pStyle w:val="TOC2"/>
        <w:spacing w:after="0"/>
        <w:rPr>
          <w:rFonts w:ascii="Times New Roman" w:eastAsiaTheme="minorEastAsia" w:hAnsi="Times New Roman" w:cs="Times New Roman"/>
          <w:noProof/>
          <w:kern w:val="2"/>
          <w:sz w:val="24"/>
          <w:szCs w:val="24"/>
          <w14:ligatures w14:val="standardContextual"/>
        </w:rPr>
      </w:pPr>
      <w:r w:rsidRPr="003774B2">
        <w:rPr>
          <w:rFonts w:ascii="Times New Roman" w:hAnsi="Times New Roman" w:cs="Times New Roman"/>
          <w:noProof/>
          <w:spacing w:val="-2"/>
          <w:w w:val="105"/>
          <w:sz w:val="24"/>
          <w:szCs w:val="24"/>
          <w:lang w:val="en-GB"/>
        </w:rPr>
        <w:t>2.3. Abordarea austriacă: Hayek și expansiunea creditului</w:t>
      </w:r>
      <w:r w:rsidRPr="003774B2">
        <w:rPr>
          <w:rFonts w:ascii="Times New Roman" w:hAnsi="Times New Roman" w:cs="Times New Roman"/>
          <w:noProof/>
          <w:sz w:val="24"/>
          <w:szCs w:val="24"/>
        </w:rPr>
        <w:tab/>
      </w:r>
      <w:r w:rsidRPr="003774B2">
        <w:rPr>
          <w:rFonts w:ascii="Times New Roman" w:hAnsi="Times New Roman" w:cs="Times New Roman"/>
          <w:noProof/>
          <w:sz w:val="24"/>
          <w:szCs w:val="24"/>
        </w:rPr>
        <w:fldChar w:fldCharType="begin"/>
      </w:r>
      <w:r w:rsidRPr="003774B2">
        <w:rPr>
          <w:rFonts w:ascii="Times New Roman" w:hAnsi="Times New Roman" w:cs="Times New Roman"/>
          <w:noProof/>
          <w:sz w:val="24"/>
          <w:szCs w:val="24"/>
        </w:rPr>
        <w:instrText xml:space="preserve"> PAGEREF _Toc197159213 \h </w:instrText>
      </w:r>
      <w:r w:rsidRPr="003774B2">
        <w:rPr>
          <w:rFonts w:ascii="Times New Roman" w:hAnsi="Times New Roman" w:cs="Times New Roman"/>
          <w:noProof/>
          <w:sz w:val="24"/>
          <w:szCs w:val="24"/>
        </w:rPr>
      </w:r>
      <w:r w:rsidRPr="003774B2">
        <w:rPr>
          <w:rFonts w:ascii="Times New Roman" w:hAnsi="Times New Roman" w:cs="Times New Roman"/>
          <w:noProof/>
          <w:sz w:val="24"/>
          <w:szCs w:val="24"/>
        </w:rPr>
        <w:fldChar w:fldCharType="separate"/>
      </w:r>
      <w:r w:rsidR="00472C6C" w:rsidRPr="003774B2">
        <w:rPr>
          <w:rFonts w:ascii="Times New Roman" w:hAnsi="Times New Roman" w:cs="Times New Roman"/>
          <w:noProof/>
          <w:sz w:val="24"/>
          <w:szCs w:val="24"/>
        </w:rPr>
        <w:t>39</w:t>
      </w:r>
      <w:r w:rsidRPr="003774B2">
        <w:rPr>
          <w:rFonts w:ascii="Times New Roman" w:hAnsi="Times New Roman" w:cs="Times New Roman"/>
          <w:noProof/>
          <w:sz w:val="24"/>
          <w:szCs w:val="24"/>
        </w:rPr>
        <w:fldChar w:fldCharType="end"/>
      </w:r>
    </w:p>
    <w:p w14:paraId="20E441C3" w14:textId="510FA736" w:rsidR="00AE28E7" w:rsidRPr="003774B2" w:rsidRDefault="00AE28E7" w:rsidP="003774B2">
      <w:pPr>
        <w:pStyle w:val="TOC2"/>
        <w:spacing w:after="0"/>
        <w:rPr>
          <w:rFonts w:ascii="Times New Roman" w:eastAsiaTheme="minorEastAsia" w:hAnsi="Times New Roman" w:cs="Times New Roman"/>
          <w:noProof/>
          <w:kern w:val="2"/>
          <w:sz w:val="24"/>
          <w:szCs w:val="24"/>
          <w14:ligatures w14:val="standardContextual"/>
        </w:rPr>
      </w:pPr>
      <w:r w:rsidRPr="003774B2">
        <w:rPr>
          <w:rFonts w:ascii="Times New Roman" w:hAnsi="Times New Roman" w:cs="Times New Roman"/>
          <w:noProof/>
          <w:sz w:val="24"/>
          <w:szCs w:val="24"/>
          <w:lang w:val="en-GB"/>
        </w:rPr>
        <w:t xml:space="preserve">2.4. </w:t>
      </w:r>
      <w:r w:rsidRPr="003774B2">
        <w:rPr>
          <w:rFonts w:ascii="Times New Roman" w:hAnsi="Times New Roman" w:cs="Times New Roman"/>
          <w:noProof/>
          <w:w w:val="105"/>
          <w:sz w:val="24"/>
          <w:szCs w:val="24"/>
          <w:lang w:val="en-GB"/>
        </w:rPr>
        <w:t xml:space="preserve">Școala de </w:t>
      </w:r>
      <w:r w:rsidRPr="003774B2">
        <w:rPr>
          <w:rFonts w:ascii="Times New Roman" w:hAnsi="Times New Roman" w:cs="Times New Roman"/>
          <w:noProof/>
          <w:spacing w:val="-2"/>
          <w:w w:val="105"/>
          <w:sz w:val="24"/>
          <w:szCs w:val="24"/>
          <w:lang w:val="en-GB"/>
        </w:rPr>
        <w:t>financiarizare</w:t>
      </w:r>
      <w:r w:rsidRPr="003774B2">
        <w:rPr>
          <w:rFonts w:ascii="Times New Roman" w:hAnsi="Times New Roman" w:cs="Times New Roman"/>
          <w:noProof/>
          <w:sz w:val="24"/>
          <w:szCs w:val="24"/>
        </w:rPr>
        <w:tab/>
      </w:r>
      <w:r w:rsidRPr="003774B2">
        <w:rPr>
          <w:rFonts w:ascii="Times New Roman" w:hAnsi="Times New Roman" w:cs="Times New Roman"/>
          <w:noProof/>
          <w:sz w:val="24"/>
          <w:szCs w:val="24"/>
        </w:rPr>
        <w:fldChar w:fldCharType="begin"/>
      </w:r>
      <w:r w:rsidRPr="003774B2">
        <w:rPr>
          <w:rFonts w:ascii="Times New Roman" w:hAnsi="Times New Roman" w:cs="Times New Roman"/>
          <w:noProof/>
          <w:sz w:val="24"/>
          <w:szCs w:val="24"/>
        </w:rPr>
        <w:instrText xml:space="preserve"> PAGEREF _Toc197159214 \h </w:instrText>
      </w:r>
      <w:r w:rsidRPr="003774B2">
        <w:rPr>
          <w:rFonts w:ascii="Times New Roman" w:hAnsi="Times New Roman" w:cs="Times New Roman"/>
          <w:noProof/>
          <w:sz w:val="24"/>
          <w:szCs w:val="24"/>
        </w:rPr>
      </w:r>
      <w:r w:rsidRPr="003774B2">
        <w:rPr>
          <w:rFonts w:ascii="Times New Roman" w:hAnsi="Times New Roman" w:cs="Times New Roman"/>
          <w:noProof/>
          <w:sz w:val="24"/>
          <w:szCs w:val="24"/>
        </w:rPr>
        <w:fldChar w:fldCharType="separate"/>
      </w:r>
      <w:r w:rsidR="00472C6C" w:rsidRPr="003774B2">
        <w:rPr>
          <w:rFonts w:ascii="Times New Roman" w:hAnsi="Times New Roman" w:cs="Times New Roman"/>
          <w:noProof/>
          <w:sz w:val="24"/>
          <w:szCs w:val="24"/>
        </w:rPr>
        <w:t>41</w:t>
      </w:r>
      <w:r w:rsidRPr="003774B2">
        <w:rPr>
          <w:rFonts w:ascii="Times New Roman" w:hAnsi="Times New Roman" w:cs="Times New Roman"/>
          <w:noProof/>
          <w:sz w:val="24"/>
          <w:szCs w:val="24"/>
        </w:rPr>
        <w:fldChar w:fldCharType="end"/>
      </w:r>
    </w:p>
    <w:p w14:paraId="60B8A07E" w14:textId="539B5D9F" w:rsidR="00AE28E7" w:rsidRPr="003774B2" w:rsidRDefault="00671472" w:rsidP="003774B2">
      <w:pPr>
        <w:pStyle w:val="BodyText"/>
        <w:tabs>
          <w:tab w:val="left" w:pos="9498"/>
        </w:tabs>
        <w:spacing w:line="360" w:lineRule="auto"/>
        <w:ind w:left="0" w:right="1435"/>
        <w:rPr>
          <w:rFonts w:ascii="Times New Roman" w:hAnsi="Times New Roman" w:cs="Times New Roman"/>
          <w:noProof/>
          <w:w w:val="105"/>
          <w:lang w:val="en-GB"/>
        </w:rPr>
      </w:pPr>
      <w:r>
        <w:rPr>
          <w:rFonts w:ascii="Times New Roman" w:hAnsi="Times New Roman" w:cs="Times New Roman"/>
          <w:noProof/>
          <w:w w:val="105"/>
          <w:lang w:val="en-GB"/>
        </w:rPr>
        <w:t xml:space="preserve">                   </w:t>
      </w:r>
      <w:r w:rsidR="00AE28E7" w:rsidRPr="003774B2">
        <w:rPr>
          <w:rFonts w:ascii="Times New Roman" w:hAnsi="Times New Roman" w:cs="Times New Roman"/>
          <w:noProof/>
          <w:w w:val="105"/>
          <w:lang w:val="en-GB"/>
        </w:rPr>
        <w:t xml:space="preserve">2.4.1. Giovanni Arrighi </w:t>
      </w:r>
      <w:r w:rsidR="00472C6C" w:rsidRPr="003774B2">
        <w:rPr>
          <w:rFonts w:ascii="Times New Roman" w:hAnsi="Times New Roman" w:cs="Times New Roman"/>
          <w:noProof/>
          <w:w w:val="105"/>
          <w:lang w:val="en-GB"/>
        </w:rPr>
        <w:t>......................................</w:t>
      </w:r>
      <w:r>
        <w:rPr>
          <w:rFonts w:ascii="Times New Roman" w:hAnsi="Times New Roman" w:cs="Times New Roman"/>
          <w:noProof/>
          <w:w w:val="105"/>
          <w:lang w:val="en-GB"/>
        </w:rPr>
        <w:t>....</w:t>
      </w:r>
      <w:r w:rsidR="00472C6C" w:rsidRPr="003774B2">
        <w:rPr>
          <w:rFonts w:ascii="Times New Roman" w:hAnsi="Times New Roman" w:cs="Times New Roman"/>
          <w:noProof/>
          <w:w w:val="105"/>
          <w:lang w:val="en-GB"/>
        </w:rPr>
        <w:t>......</w:t>
      </w:r>
      <w:r w:rsidR="00732418" w:rsidRPr="003774B2">
        <w:rPr>
          <w:rFonts w:ascii="Times New Roman" w:hAnsi="Times New Roman" w:cs="Times New Roman"/>
          <w:noProof/>
          <w:w w:val="105"/>
          <w:lang w:val="en-GB"/>
        </w:rPr>
        <w:t>..........................</w:t>
      </w:r>
      <w:r w:rsidR="00472C6C" w:rsidRPr="003774B2">
        <w:rPr>
          <w:rFonts w:ascii="Times New Roman" w:hAnsi="Times New Roman" w:cs="Times New Roman"/>
          <w:noProof/>
          <w:w w:val="105"/>
          <w:lang w:val="en-GB"/>
        </w:rPr>
        <w:t>...............</w:t>
      </w:r>
      <w:r w:rsidR="00AE28E7" w:rsidRPr="003774B2">
        <w:rPr>
          <w:rFonts w:ascii="Times New Roman" w:hAnsi="Times New Roman" w:cs="Times New Roman"/>
          <w:noProof/>
          <w:w w:val="105"/>
          <w:lang w:val="en-GB"/>
        </w:rPr>
        <w:t>41</w:t>
      </w:r>
    </w:p>
    <w:p w14:paraId="6FBBA3B0" w14:textId="0A6370C3" w:rsidR="00AE28E7" w:rsidRPr="003774B2" w:rsidRDefault="00671472" w:rsidP="003774B2">
      <w:pPr>
        <w:pStyle w:val="TOC3"/>
        <w:tabs>
          <w:tab w:val="left" w:pos="1200"/>
          <w:tab w:val="right" w:leader="dot" w:pos="9450"/>
        </w:tabs>
        <w:spacing w:after="0"/>
        <w:ind w:left="0"/>
        <w:rPr>
          <w:rFonts w:ascii="Times New Roman" w:eastAsiaTheme="minorEastAsia" w:hAnsi="Times New Roman" w:cs="Times New Roman"/>
          <w:noProof/>
          <w:kern w:val="2"/>
          <w:sz w:val="24"/>
          <w:szCs w:val="24"/>
          <w14:ligatures w14:val="standardContextual"/>
        </w:rPr>
      </w:pPr>
      <w:r>
        <w:rPr>
          <w:rFonts w:ascii="Times New Roman" w:hAnsi="Times New Roman" w:cs="Times New Roman"/>
          <w:noProof/>
          <w:spacing w:val="-2"/>
          <w:sz w:val="24"/>
          <w:szCs w:val="24"/>
          <w:lang w:val="en-GB"/>
        </w:rPr>
        <w:tab/>
      </w:r>
      <w:r w:rsidR="00AE28E7" w:rsidRPr="003774B2">
        <w:rPr>
          <w:rFonts w:ascii="Times New Roman" w:hAnsi="Times New Roman" w:cs="Times New Roman"/>
          <w:noProof/>
          <w:spacing w:val="-2"/>
          <w:sz w:val="24"/>
          <w:szCs w:val="24"/>
          <w:lang w:val="en-GB"/>
        </w:rPr>
        <w:t>2.4.2. Greta Krippner - Fictivizarea ca răspuns politic la criza capitalistă</w:t>
      </w:r>
      <w:r w:rsidR="00AE28E7" w:rsidRPr="003774B2">
        <w:rPr>
          <w:rFonts w:ascii="Times New Roman" w:hAnsi="Times New Roman" w:cs="Times New Roman"/>
          <w:noProof/>
          <w:sz w:val="24"/>
          <w:szCs w:val="24"/>
        </w:rPr>
        <w:tab/>
      </w:r>
      <w:r w:rsidR="00AE28E7" w:rsidRPr="003774B2">
        <w:rPr>
          <w:rFonts w:ascii="Times New Roman" w:hAnsi="Times New Roman" w:cs="Times New Roman"/>
          <w:noProof/>
          <w:sz w:val="24"/>
          <w:szCs w:val="24"/>
        </w:rPr>
        <w:fldChar w:fldCharType="begin"/>
      </w:r>
      <w:r w:rsidR="00AE28E7" w:rsidRPr="003774B2">
        <w:rPr>
          <w:rFonts w:ascii="Times New Roman" w:hAnsi="Times New Roman" w:cs="Times New Roman"/>
          <w:noProof/>
          <w:sz w:val="24"/>
          <w:szCs w:val="24"/>
        </w:rPr>
        <w:instrText xml:space="preserve"> PAGEREF _Toc197159215 \h </w:instrText>
      </w:r>
      <w:r w:rsidR="00AE28E7" w:rsidRPr="003774B2">
        <w:rPr>
          <w:rFonts w:ascii="Times New Roman" w:hAnsi="Times New Roman" w:cs="Times New Roman"/>
          <w:noProof/>
          <w:sz w:val="24"/>
          <w:szCs w:val="24"/>
        </w:rPr>
      </w:r>
      <w:r w:rsidR="00AE28E7" w:rsidRPr="003774B2">
        <w:rPr>
          <w:rFonts w:ascii="Times New Roman" w:hAnsi="Times New Roman" w:cs="Times New Roman"/>
          <w:noProof/>
          <w:sz w:val="24"/>
          <w:szCs w:val="24"/>
        </w:rPr>
        <w:fldChar w:fldCharType="separate"/>
      </w:r>
      <w:r w:rsidR="00472C6C" w:rsidRPr="003774B2">
        <w:rPr>
          <w:rFonts w:ascii="Times New Roman" w:hAnsi="Times New Roman" w:cs="Times New Roman"/>
          <w:noProof/>
          <w:sz w:val="24"/>
          <w:szCs w:val="24"/>
        </w:rPr>
        <w:t>43</w:t>
      </w:r>
      <w:r w:rsidR="00AE28E7" w:rsidRPr="003774B2">
        <w:rPr>
          <w:rFonts w:ascii="Times New Roman" w:hAnsi="Times New Roman" w:cs="Times New Roman"/>
          <w:noProof/>
          <w:sz w:val="24"/>
          <w:szCs w:val="24"/>
        </w:rPr>
        <w:fldChar w:fldCharType="end"/>
      </w:r>
    </w:p>
    <w:p w14:paraId="0C838C94" w14:textId="7C3B628E" w:rsidR="00AE28E7" w:rsidRPr="003774B2" w:rsidRDefault="00AE28E7" w:rsidP="003774B2">
      <w:pPr>
        <w:pStyle w:val="TOC2"/>
        <w:spacing w:after="0"/>
        <w:rPr>
          <w:rFonts w:ascii="Times New Roman" w:eastAsiaTheme="minorEastAsia" w:hAnsi="Times New Roman" w:cs="Times New Roman"/>
          <w:noProof/>
          <w:kern w:val="2"/>
          <w:sz w:val="24"/>
          <w:szCs w:val="24"/>
          <w14:ligatures w14:val="standardContextual"/>
        </w:rPr>
      </w:pPr>
      <w:r w:rsidRPr="003774B2">
        <w:rPr>
          <w:rFonts w:ascii="Times New Roman" w:hAnsi="Times New Roman" w:cs="Times New Roman"/>
          <w:noProof/>
          <w:spacing w:val="-2"/>
          <w:w w:val="110"/>
          <w:sz w:val="24"/>
          <w:szCs w:val="24"/>
          <w:lang w:val="en-GB"/>
        </w:rPr>
        <w:t>2.5.</w:t>
      </w:r>
      <w:r w:rsidRPr="003774B2">
        <w:rPr>
          <w:rFonts w:ascii="Times New Roman" w:hAnsi="Times New Roman" w:cs="Times New Roman"/>
          <w:noProof/>
          <w:spacing w:val="-2"/>
          <w:sz w:val="24"/>
          <w:szCs w:val="24"/>
          <w:lang w:val="en-GB"/>
        </w:rPr>
        <w:t xml:space="preserve"> Contradicțiile dintre capitalul fictiv și cel real în contextul noilor realități </w:t>
      </w:r>
      <w:r w:rsidR="00472C6C" w:rsidRPr="003774B2">
        <w:rPr>
          <w:rFonts w:ascii="Times New Roman" w:hAnsi="Times New Roman" w:cs="Times New Roman"/>
          <w:noProof/>
          <w:spacing w:val="-2"/>
          <w:sz w:val="24"/>
          <w:szCs w:val="24"/>
          <w:lang w:val="en-GB"/>
        </w:rPr>
        <w:t>economice....................</w:t>
      </w:r>
      <w:r w:rsidRPr="003774B2">
        <w:rPr>
          <w:rFonts w:ascii="Times New Roman" w:hAnsi="Times New Roman" w:cs="Times New Roman"/>
          <w:noProof/>
          <w:sz w:val="24"/>
          <w:szCs w:val="24"/>
        </w:rPr>
        <w:tab/>
      </w:r>
      <w:r w:rsidRPr="003774B2">
        <w:rPr>
          <w:rFonts w:ascii="Times New Roman" w:hAnsi="Times New Roman" w:cs="Times New Roman"/>
          <w:noProof/>
          <w:sz w:val="24"/>
          <w:szCs w:val="24"/>
        </w:rPr>
        <w:fldChar w:fldCharType="begin"/>
      </w:r>
      <w:r w:rsidRPr="003774B2">
        <w:rPr>
          <w:rFonts w:ascii="Times New Roman" w:hAnsi="Times New Roman" w:cs="Times New Roman"/>
          <w:noProof/>
          <w:sz w:val="24"/>
          <w:szCs w:val="24"/>
        </w:rPr>
        <w:instrText xml:space="preserve"> PAGEREF _Toc197159216 \h </w:instrText>
      </w:r>
      <w:r w:rsidRPr="003774B2">
        <w:rPr>
          <w:rFonts w:ascii="Times New Roman" w:hAnsi="Times New Roman" w:cs="Times New Roman"/>
          <w:noProof/>
          <w:sz w:val="24"/>
          <w:szCs w:val="24"/>
        </w:rPr>
      </w:r>
      <w:r w:rsidRPr="003774B2">
        <w:rPr>
          <w:rFonts w:ascii="Times New Roman" w:hAnsi="Times New Roman" w:cs="Times New Roman"/>
          <w:noProof/>
          <w:sz w:val="24"/>
          <w:szCs w:val="24"/>
        </w:rPr>
        <w:fldChar w:fldCharType="separate"/>
      </w:r>
      <w:r w:rsidR="00472C6C" w:rsidRPr="003774B2">
        <w:rPr>
          <w:rFonts w:ascii="Times New Roman" w:hAnsi="Times New Roman" w:cs="Times New Roman"/>
          <w:noProof/>
          <w:sz w:val="24"/>
          <w:szCs w:val="24"/>
        </w:rPr>
        <w:t>44</w:t>
      </w:r>
      <w:r w:rsidRPr="003774B2">
        <w:rPr>
          <w:rFonts w:ascii="Times New Roman" w:hAnsi="Times New Roman" w:cs="Times New Roman"/>
          <w:noProof/>
          <w:sz w:val="24"/>
          <w:szCs w:val="24"/>
        </w:rPr>
        <w:fldChar w:fldCharType="end"/>
      </w:r>
    </w:p>
    <w:p w14:paraId="2DB4C423" w14:textId="4E1F8225" w:rsidR="00AE28E7" w:rsidRPr="003774B2" w:rsidRDefault="00AE28E7" w:rsidP="003774B2">
      <w:pPr>
        <w:pStyle w:val="TOC1"/>
        <w:spacing w:after="0"/>
        <w:rPr>
          <w:rFonts w:eastAsiaTheme="minorEastAsia"/>
          <w:noProof/>
          <w:kern w:val="2"/>
          <w14:ligatures w14:val="standardContextual"/>
        </w:rPr>
      </w:pPr>
      <w:r w:rsidRPr="003774B2">
        <w:rPr>
          <w:noProof/>
          <w:w w:val="110"/>
          <w:lang w:val="en-GB"/>
        </w:rPr>
        <w:t>2.6</w:t>
      </w:r>
      <w:r w:rsidR="00472C6C" w:rsidRPr="003774B2">
        <w:rPr>
          <w:noProof/>
          <w:w w:val="110"/>
          <w:lang w:val="en-GB"/>
        </w:rPr>
        <w:t xml:space="preserve">. </w:t>
      </w:r>
      <w:r w:rsidRPr="003774B2">
        <w:rPr>
          <w:noProof/>
          <w:lang w:val="en-GB"/>
        </w:rPr>
        <w:t>Obligațiuni convertibile contingente ca capital fictiv</w:t>
      </w:r>
      <w:r w:rsidRPr="003774B2">
        <w:rPr>
          <w:noProof/>
        </w:rPr>
        <w:tab/>
      </w:r>
      <w:r w:rsidRPr="003774B2">
        <w:rPr>
          <w:noProof/>
        </w:rPr>
        <w:fldChar w:fldCharType="begin"/>
      </w:r>
      <w:r w:rsidRPr="003774B2">
        <w:rPr>
          <w:noProof/>
        </w:rPr>
        <w:instrText xml:space="preserve"> PAGEREF _Toc197159217 \h </w:instrText>
      </w:r>
      <w:r w:rsidRPr="003774B2">
        <w:rPr>
          <w:noProof/>
        </w:rPr>
      </w:r>
      <w:r w:rsidRPr="003774B2">
        <w:rPr>
          <w:noProof/>
        </w:rPr>
        <w:fldChar w:fldCharType="separate"/>
      </w:r>
      <w:r w:rsidR="00472C6C" w:rsidRPr="003774B2">
        <w:rPr>
          <w:noProof/>
        </w:rPr>
        <w:t>47</w:t>
      </w:r>
      <w:r w:rsidRPr="003774B2">
        <w:rPr>
          <w:noProof/>
        </w:rPr>
        <w:fldChar w:fldCharType="end"/>
      </w:r>
    </w:p>
    <w:p w14:paraId="6B0A8A3A" w14:textId="0049364E" w:rsidR="00564C00" w:rsidRPr="003774B2" w:rsidRDefault="00FF6FAE" w:rsidP="003774B2">
      <w:pPr>
        <w:pStyle w:val="TOC2"/>
        <w:tabs>
          <w:tab w:val="clear" w:pos="960"/>
          <w:tab w:val="left" w:pos="540"/>
        </w:tabs>
        <w:spacing w:after="0"/>
        <w:rPr>
          <w:rFonts w:ascii="Times New Roman" w:hAnsi="Times New Roman" w:cs="Times New Roman"/>
          <w:noProof/>
          <w:w w:val="110"/>
          <w:sz w:val="24"/>
          <w:szCs w:val="24"/>
          <w:lang w:val="en-GB"/>
        </w:rPr>
      </w:pPr>
      <w:r w:rsidRPr="003774B2">
        <w:rPr>
          <w:rFonts w:ascii="Times New Roman" w:hAnsi="Times New Roman" w:cs="Times New Roman"/>
          <w:b/>
          <w:bCs/>
          <w:noProof/>
          <w:w w:val="110"/>
          <w:sz w:val="24"/>
          <w:szCs w:val="24"/>
          <w:lang w:val="en-GB"/>
        </w:rPr>
        <w:t xml:space="preserve">Capitolul 3 - Evoluția istorică a </w:t>
      </w:r>
      <w:r w:rsidR="00564C00" w:rsidRPr="003774B2">
        <w:rPr>
          <w:rFonts w:ascii="Times New Roman" w:hAnsi="Times New Roman" w:cs="Times New Roman"/>
          <w:b/>
          <w:bCs/>
          <w:noProof/>
          <w:w w:val="110"/>
          <w:sz w:val="24"/>
          <w:szCs w:val="24"/>
          <w:lang w:val="en-GB"/>
        </w:rPr>
        <w:t xml:space="preserve">obligațiunilor </w:t>
      </w:r>
      <w:r w:rsidRPr="003774B2">
        <w:rPr>
          <w:rFonts w:ascii="Times New Roman" w:hAnsi="Times New Roman" w:cs="Times New Roman"/>
          <w:b/>
          <w:bCs/>
          <w:noProof/>
          <w:w w:val="110"/>
          <w:sz w:val="24"/>
          <w:szCs w:val="24"/>
          <w:lang w:val="en-GB"/>
        </w:rPr>
        <w:t>CoCo</w:t>
      </w:r>
      <w:r w:rsidR="00CB6583" w:rsidRPr="003774B2">
        <w:rPr>
          <w:rFonts w:ascii="Times New Roman" w:hAnsi="Times New Roman" w:cs="Times New Roman"/>
          <w:noProof/>
          <w:w w:val="110"/>
          <w:sz w:val="24"/>
          <w:szCs w:val="24"/>
          <w:lang w:val="en-GB"/>
        </w:rPr>
        <w:t>……………...</w:t>
      </w:r>
      <w:r w:rsidR="00564C00" w:rsidRPr="003774B2">
        <w:rPr>
          <w:rFonts w:ascii="Times New Roman" w:hAnsi="Times New Roman" w:cs="Times New Roman"/>
          <w:noProof/>
          <w:w w:val="110"/>
          <w:sz w:val="24"/>
          <w:szCs w:val="24"/>
          <w:lang w:val="en-GB"/>
        </w:rPr>
        <w:t>……………...…51</w:t>
      </w:r>
    </w:p>
    <w:p w14:paraId="0AD5394D" w14:textId="3C3C3078" w:rsidR="00AE28E7" w:rsidRPr="003774B2" w:rsidRDefault="00AE28E7" w:rsidP="003774B2">
      <w:pPr>
        <w:pStyle w:val="TOC2"/>
        <w:spacing w:after="0"/>
        <w:rPr>
          <w:rFonts w:ascii="Times New Roman" w:eastAsiaTheme="minorEastAsia" w:hAnsi="Times New Roman" w:cs="Times New Roman"/>
          <w:noProof/>
          <w:kern w:val="2"/>
          <w:sz w:val="24"/>
          <w:szCs w:val="24"/>
          <w14:ligatures w14:val="standardContextual"/>
        </w:rPr>
      </w:pPr>
      <w:r w:rsidRPr="003774B2">
        <w:rPr>
          <w:rFonts w:ascii="Times New Roman" w:hAnsi="Times New Roman" w:cs="Times New Roman"/>
          <w:noProof/>
          <w:w w:val="110"/>
          <w:sz w:val="24"/>
          <w:szCs w:val="24"/>
          <w:lang w:val="en-GB"/>
        </w:rPr>
        <w:t>3.1.</w:t>
      </w:r>
      <w:r w:rsidRPr="003774B2">
        <w:rPr>
          <w:rFonts w:ascii="Times New Roman" w:hAnsi="Times New Roman" w:cs="Times New Roman"/>
          <w:noProof/>
          <w:sz w:val="24"/>
          <w:szCs w:val="24"/>
          <w:lang w:val="en-GB"/>
        </w:rPr>
        <w:t xml:space="preserve"> Obiectivele de politică publică care stau la baza elaborării instrumentelor CoCo</w:t>
      </w:r>
      <w:r w:rsidRPr="003774B2">
        <w:rPr>
          <w:rFonts w:ascii="Times New Roman" w:hAnsi="Times New Roman" w:cs="Times New Roman"/>
          <w:noProof/>
          <w:sz w:val="24"/>
          <w:szCs w:val="24"/>
        </w:rPr>
        <w:tab/>
      </w:r>
      <w:r w:rsidRPr="003774B2">
        <w:rPr>
          <w:rFonts w:ascii="Times New Roman" w:hAnsi="Times New Roman" w:cs="Times New Roman"/>
          <w:noProof/>
          <w:sz w:val="24"/>
          <w:szCs w:val="24"/>
        </w:rPr>
        <w:fldChar w:fldCharType="begin"/>
      </w:r>
      <w:r w:rsidRPr="003774B2">
        <w:rPr>
          <w:rFonts w:ascii="Times New Roman" w:hAnsi="Times New Roman" w:cs="Times New Roman"/>
          <w:noProof/>
          <w:sz w:val="24"/>
          <w:szCs w:val="24"/>
        </w:rPr>
        <w:instrText xml:space="preserve"> PAGEREF _Toc197159218 \h </w:instrText>
      </w:r>
      <w:r w:rsidRPr="003774B2">
        <w:rPr>
          <w:rFonts w:ascii="Times New Roman" w:hAnsi="Times New Roman" w:cs="Times New Roman"/>
          <w:noProof/>
          <w:sz w:val="24"/>
          <w:szCs w:val="24"/>
        </w:rPr>
      </w:r>
      <w:r w:rsidRPr="003774B2">
        <w:rPr>
          <w:rFonts w:ascii="Times New Roman" w:hAnsi="Times New Roman" w:cs="Times New Roman"/>
          <w:noProof/>
          <w:sz w:val="24"/>
          <w:szCs w:val="24"/>
        </w:rPr>
        <w:fldChar w:fldCharType="separate"/>
      </w:r>
      <w:r w:rsidR="00472C6C" w:rsidRPr="003774B2">
        <w:rPr>
          <w:rFonts w:ascii="Times New Roman" w:hAnsi="Times New Roman" w:cs="Times New Roman"/>
          <w:noProof/>
          <w:sz w:val="24"/>
          <w:szCs w:val="24"/>
        </w:rPr>
        <w:t>51</w:t>
      </w:r>
      <w:r w:rsidRPr="003774B2">
        <w:rPr>
          <w:rFonts w:ascii="Times New Roman" w:hAnsi="Times New Roman" w:cs="Times New Roman"/>
          <w:noProof/>
          <w:sz w:val="24"/>
          <w:szCs w:val="24"/>
        </w:rPr>
        <w:fldChar w:fldCharType="end"/>
      </w:r>
    </w:p>
    <w:p w14:paraId="3103F67F" w14:textId="23E98DB5" w:rsidR="00AE28E7" w:rsidRPr="003774B2" w:rsidRDefault="00671472" w:rsidP="003774B2">
      <w:pPr>
        <w:pStyle w:val="TOC2"/>
        <w:spacing w:after="0"/>
        <w:rPr>
          <w:rFonts w:ascii="Times New Roman" w:eastAsiaTheme="minorEastAsia" w:hAnsi="Times New Roman" w:cs="Times New Roman"/>
          <w:noProof/>
          <w:kern w:val="2"/>
          <w:sz w:val="24"/>
          <w:szCs w:val="24"/>
          <w14:ligatures w14:val="standardContextual"/>
        </w:rPr>
      </w:pPr>
      <w:r>
        <w:rPr>
          <w:rFonts w:ascii="Times New Roman" w:hAnsi="Times New Roman" w:cs="Times New Roman"/>
          <w:noProof/>
          <w:w w:val="110"/>
          <w:sz w:val="24"/>
          <w:szCs w:val="24"/>
          <w:lang w:val="en-GB"/>
        </w:rPr>
        <w:tab/>
      </w:r>
      <w:r w:rsidR="00AE28E7" w:rsidRPr="003774B2">
        <w:rPr>
          <w:rFonts w:ascii="Times New Roman" w:hAnsi="Times New Roman" w:cs="Times New Roman"/>
          <w:noProof/>
          <w:w w:val="110"/>
          <w:sz w:val="24"/>
          <w:szCs w:val="24"/>
          <w:lang w:val="en-GB"/>
        </w:rPr>
        <w:t>3.1.1.</w:t>
      </w:r>
      <w:r w:rsidR="00AE28E7" w:rsidRPr="003774B2">
        <w:rPr>
          <w:rFonts w:ascii="Times New Roman" w:hAnsi="Times New Roman" w:cs="Times New Roman"/>
          <w:noProof/>
          <w:sz w:val="24"/>
          <w:szCs w:val="24"/>
          <w:lang w:val="en-GB"/>
        </w:rPr>
        <w:t xml:space="preserve"> Necesitatea și punerea în aplicare a capitalului contingent</w:t>
      </w:r>
      <w:r w:rsidR="00AE28E7" w:rsidRPr="003774B2">
        <w:rPr>
          <w:rFonts w:ascii="Times New Roman" w:hAnsi="Times New Roman" w:cs="Times New Roman"/>
          <w:noProof/>
          <w:sz w:val="24"/>
          <w:szCs w:val="24"/>
        </w:rPr>
        <w:tab/>
      </w:r>
      <w:r w:rsidR="00AE28E7" w:rsidRPr="003774B2">
        <w:rPr>
          <w:rFonts w:ascii="Times New Roman" w:hAnsi="Times New Roman" w:cs="Times New Roman"/>
          <w:noProof/>
          <w:sz w:val="24"/>
          <w:szCs w:val="24"/>
        </w:rPr>
        <w:fldChar w:fldCharType="begin"/>
      </w:r>
      <w:r w:rsidR="00AE28E7" w:rsidRPr="003774B2">
        <w:rPr>
          <w:rFonts w:ascii="Times New Roman" w:hAnsi="Times New Roman" w:cs="Times New Roman"/>
          <w:noProof/>
          <w:sz w:val="24"/>
          <w:szCs w:val="24"/>
        </w:rPr>
        <w:instrText xml:space="preserve"> PAGEREF _Toc197159219 \h </w:instrText>
      </w:r>
      <w:r w:rsidR="00AE28E7" w:rsidRPr="003774B2">
        <w:rPr>
          <w:rFonts w:ascii="Times New Roman" w:hAnsi="Times New Roman" w:cs="Times New Roman"/>
          <w:noProof/>
          <w:sz w:val="24"/>
          <w:szCs w:val="24"/>
        </w:rPr>
      </w:r>
      <w:r w:rsidR="00AE28E7" w:rsidRPr="003774B2">
        <w:rPr>
          <w:rFonts w:ascii="Times New Roman" w:hAnsi="Times New Roman" w:cs="Times New Roman"/>
          <w:noProof/>
          <w:sz w:val="24"/>
          <w:szCs w:val="24"/>
        </w:rPr>
        <w:fldChar w:fldCharType="separate"/>
      </w:r>
      <w:r w:rsidR="00472C6C" w:rsidRPr="003774B2">
        <w:rPr>
          <w:rFonts w:ascii="Times New Roman" w:hAnsi="Times New Roman" w:cs="Times New Roman"/>
          <w:noProof/>
          <w:sz w:val="24"/>
          <w:szCs w:val="24"/>
        </w:rPr>
        <w:t>51</w:t>
      </w:r>
      <w:r w:rsidR="00AE28E7" w:rsidRPr="003774B2">
        <w:rPr>
          <w:rFonts w:ascii="Times New Roman" w:hAnsi="Times New Roman" w:cs="Times New Roman"/>
          <w:noProof/>
          <w:sz w:val="24"/>
          <w:szCs w:val="24"/>
        </w:rPr>
        <w:fldChar w:fldCharType="end"/>
      </w:r>
    </w:p>
    <w:p w14:paraId="00143078" w14:textId="51EE1A51" w:rsidR="00AE28E7" w:rsidRPr="003774B2" w:rsidRDefault="00671472" w:rsidP="003774B2">
      <w:pPr>
        <w:pStyle w:val="TOC2"/>
        <w:spacing w:after="0"/>
        <w:rPr>
          <w:rFonts w:ascii="Times New Roman" w:eastAsiaTheme="minorEastAsia" w:hAnsi="Times New Roman" w:cs="Times New Roman"/>
          <w:noProof/>
          <w:kern w:val="2"/>
          <w:sz w:val="24"/>
          <w:szCs w:val="24"/>
          <w14:ligatures w14:val="standardContextual"/>
        </w:rPr>
      </w:pPr>
      <w:r>
        <w:rPr>
          <w:rFonts w:ascii="Times New Roman" w:hAnsi="Times New Roman" w:cs="Times New Roman"/>
          <w:noProof/>
          <w:w w:val="110"/>
          <w:sz w:val="24"/>
          <w:szCs w:val="24"/>
          <w:lang w:val="en-GB"/>
        </w:rPr>
        <w:tab/>
      </w:r>
      <w:r w:rsidR="00AE28E7" w:rsidRPr="003774B2">
        <w:rPr>
          <w:rFonts w:ascii="Times New Roman" w:hAnsi="Times New Roman" w:cs="Times New Roman"/>
          <w:noProof/>
          <w:w w:val="110"/>
          <w:sz w:val="24"/>
          <w:szCs w:val="24"/>
          <w:lang w:val="en-GB"/>
        </w:rPr>
        <w:t>3.1.2.</w:t>
      </w:r>
      <w:r w:rsidR="00AE28E7" w:rsidRPr="003774B2">
        <w:rPr>
          <w:rFonts w:ascii="Times New Roman" w:hAnsi="Times New Roman" w:cs="Times New Roman"/>
          <w:noProof/>
          <w:sz w:val="24"/>
          <w:szCs w:val="24"/>
          <w:lang w:val="en-GB"/>
        </w:rPr>
        <w:t xml:space="preserve"> Concepția structurală și obiectivele obligațiunilor CoCo</w:t>
      </w:r>
      <w:r w:rsidR="00AE28E7" w:rsidRPr="003774B2">
        <w:rPr>
          <w:rFonts w:ascii="Times New Roman" w:hAnsi="Times New Roman" w:cs="Times New Roman"/>
          <w:noProof/>
          <w:sz w:val="24"/>
          <w:szCs w:val="24"/>
        </w:rPr>
        <w:tab/>
      </w:r>
      <w:r w:rsidR="00AE28E7" w:rsidRPr="003774B2">
        <w:rPr>
          <w:rFonts w:ascii="Times New Roman" w:hAnsi="Times New Roman" w:cs="Times New Roman"/>
          <w:noProof/>
          <w:sz w:val="24"/>
          <w:szCs w:val="24"/>
        </w:rPr>
        <w:fldChar w:fldCharType="begin"/>
      </w:r>
      <w:r w:rsidR="00AE28E7" w:rsidRPr="003774B2">
        <w:rPr>
          <w:rFonts w:ascii="Times New Roman" w:hAnsi="Times New Roman" w:cs="Times New Roman"/>
          <w:noProof/>
          <w:sz w:val="24"/>
          <w:szCs w:val="24"/>
        </w:rPr>
        <w:instrText xml:space="preserve"> PAGEREF _Toc197159220 \h </w:instrText>
      </w:r>
      <w:r w:rsidR="00AE28E7" w:rsidRPr="003774B2">
        <w:rPr>
          <w:rFonts w:ascii="Times New Roman" w:hAnsi="Times New Roman" w:cs="Times New Roman"/>
          <w:noProof/>
          <w:sz w:val="24"/>
          <w:szCs w:val="24"/>
        </w:rPr>
      </w:r>
      <w:r w:rsidR="00AE28E7" w:rsidRPr="003774B2">
        <w:rPr>
          <w:rFonts w:ascii="Times New Roman" w:hAnsi="Times New Roman" w:cs="Times New Roman"/>
          <w:noProof/>
          <w:sz w:val="24"/>
          <w:szCs w:val="24"/>
        </w:rPr>
        <w:fldChar w:fldCharType="separate"/>
      </w:r>
      <w:r w:rsidR="00472C6C" w:rsidRPr="003774B2">
        <w:rPr>
          <w:rFonts w:ascii="Times New Roman" w:hAnsi="Times New Roman" w:cs="Times New Roman"/>
          <w:noProof/>
          <w:sz w:val="24"/>
          <w:szCs w:val="24"/>
        </w:rPr>
        <w:t>52</w:t>
      </w:r>
      <w:r w:rsidR="00AE28E7" w:rsidRPr="003774B2">
        <w:rPr>
          <w:rFonts w:ascii="Times New Roman" w:hAnsi="Times New Roman" w:cs="Times New Roman"/>
          <w:noProof/>
          <w:sz w:val="24"/>
          <w:szCs w:val="24"/>
        </w:rPr>
        <w:fldChar w:fldCharType="end"/>
      </w:r>
    </w:p>
    <w:p w14:paraId="21942644" w14:textId="36746CCB" w:rsidR="00AE28E7" w:rsidRPr="003774B2" w:rsidRDefault="00671472" w:rsidP="003774B2">
      <w:pPr>
        <w:pStyle w:val="TOC2"/>
        <w:spacing w:after="0"/>
        <w:rPr>
          <w:rFonts w:ascii="Times New Roman" w:eastAsiaTheme="minorEastAsia" w:hAnsi="Times New Roman" w:cs="Times New Roman"/>
          <w:noProof/>
          <w:kern w:val="2"/>
          <w:sz w:val="24"/>
          <w:szCs w:val="24"/>
          <w14:ligatures w14:val="standardContextual"/>
        </w:rPr>
      </w:pPr>
      <w:r>
        <w:rPr>
          <w:rFonts w:ascii="Times New Roman" w:hAnsi="Times New Roman" w:cs="Times New Roman"/>
          <w:noProof/>
          <w:spacing w:val="-6"/>
          <w:w w:val="110"/>
          <w:sz w:val="24"/>
          <w:szCs w:val="24"/>
          <w:lang w:val="en-GB"/>
        </w:rPr>
        <w:tab/>
      </w:r>
      <w:r w:rsidR="00AE28E7" w:rsidRPr="003774B2">
        <w:rPr>
          <w:rFonts w:ascii="Times New Roman" w:hAnsi="Times New Roman" w:cs="Times New Roman"/>
          <w:noProof/>
          <w:spacing w:val="-6"/>
          <w:w w:val="110"/>
          <w:sz w:val="24"/>
          <w:szCs w:val="24"/>
          <w:lang w:val="en-GB"/>
        </w:rPr>
        <w:t>3.1.3.</w:t>
      </w:r>
      <w:r w:rsidR="00AE28E7" w:rsidRPr="003774B2">
        <w:rPr>
          <w:rFonts w:ascii="Times New Roman" w:hAnsi="Times New Roman" w:cs="Times New Roman"/>
          <w:noProof/>
          <w:spacing w:val="-6"/>
          <w:sz w:val="24"/>
          <w:szCs w:val="24"/>
          <w:lang w:val="en-GB"/>
        </w:rPr>
        <w:t xml:space="preserve"> Impactul punerii în aplicare a CRD IV și BRRD</w:t>
      </w:r>
      <w:r w:rsidR="00AE28E7" w:rsidRPr="003774B2">
        <w:rPr>
          <w:rFonts w:ascii="Times New Roman" w:hAnsi="Times New Roman" w:cs="Times New Roman"/>
          <w:noProof/>
          <w:sz w:val="24"/>
          <w:szCs w:val="24"/>
        </w:rPr>
        <w:tab/>
      </w:r>
      <w:r w:rsidR="00AE28E7" w:rsidRPr="003774B2">
        <w:rPr>
          <w:rFonts w:ascii="Times New Roman" w:hAnsi="Times New Roman" w:cs="Times New Roman"/>
          <w:noProof/>
          <w:sz w:val="24"/>
          <w:szCs w:val="24"/>
        </w:rPr>
        <w:fldChar w:fldCharType="begin"/>
      </w:r>
      <w:r w:rsidR="00AE28E7" w:rsidRPr="003774B2">
        <w:rPr>
          <w:rFonts w:ascii="Times New Roman" w:hAnsi="Times New Roman" w:cs="Times New Roman"/>
          <w:noProof/>
          <w:sz w:val="24"/>
          <w:szCs w:val="24"/>
        </w:rPr>
        <w:instrText xml:space="preserve"> PAGEREF _Toc197159221 \h </w:instrText>
      </w:r>
      <w:r w:rsidR="00AE28E7" w:rsidRPr="003774B2">
        <w:rPr>
          <w:rFonts w:ascii="Times New Roman" w:hAnsi="Times New Roman" w:cs="Times New Roman"/>
          <w:noProof/>
          <w:sz w:val="24"/>
          <w:szCs w:val="24"/>
        </w:rPr>
      </w:r>
      <w:r w:rsidR="00AE28E7" w:rsidRPr="003774B2">
        <w:rPr>
          <w:rFonts w:ascii="Times New Roman" w:hAnsi="Times New Roman" w:cs="Times New Roman"/>
          <w:noProof/>
          <w:sz w:val="24"/>
          <w:szCs w:val="24"/>
        </w:rPr>
        <w:fldChar w:fldCharType="separate"/>
      </w:r>
      <w:r w:rsidR="00472C6C" w:rsidRPr="003774B2">
        <w:rPr>
          <w:rFonts w:ascii="Times New Roman" w:hAnsi="Times New Roman" w:cs="Times New Roman"/>
          <w:noProof/>
          <w:sz w:val="24"/>
          <w:szCs w:val="24"/>
        </w:rPr>
        <w:t>56</w:t>
      </w:r>
      <w:r w:rsidR="00AE28E7" w:rsidRPr="003774B2">
        <w:rPr>
          <w:rFonts w:ascii="Times New Roman" w:hAnsi="Times New Roman" w:cs="Times New Roman"/>
          <w:noProof/>
          <w:sz w:val="24"/>
          <w:szCs w:val="24"/>
        </w:rPr>
        <w:fldChar w:fldCharType="end"/>
      </w:r>
    </w:p>
    <w:p w14:paraId="4B8CBACC" w14:textId="2B7E79A5" w:rsidR="00AE28E7" w:rsidRPr="003774B2" w:rsidRDefault="00671472" w:rsidP="003774B2">
      <w:pPr>
        <w:pStyle w:val="TOC2"/>
        <w:spacing w:after="0"/>
        <w:rPr>
          <w:rFonts w:ascii="Times New Roman" w:eastAsiaTheme="minorEastAsia" w:hAnsi="Times New Roman" w:cs="Times New Roman"/>
          <w:noProof/>
          <w:kern w:val="2"/>
          <w:sz w:val="24"/>
          <w:szCs w:val="24"/>
          <w14:ligatures w14:val="standardContextual"/>
        </w:rPr>
      </w:pPr>
      <w:r>
        <w:rPr>
          <w:rFonts w:ascii="Times New Roman" w:hAnsi="Times New Roman" w:cs="Times New Roman"/>
          <w:noProof/>
          <w:spacing w:val="-4"/>
          <w:w w:val="110"/>
          <w:sz w:val="24"/>
          <w:szCs w:val="24"/>
          <w:lang w:val="en-GB"/>
        </w:rPr>
        <w:tab/>
      </w:r>
      <w:r w:rsidR="00AE28E7" w:rsidRPr="003774B2">
        <w:rPr>
          <w:rFonts w:ascii="Times New Roman" w:hAnsi="Times New Roman" w:cs="Times New Roman"/>
          <w:noProof/>
          <w:spacing w:val="-4"/>
          <w:w w:val="110"/>
          <w:sz w:val="24"/>
          <w:szCs w:val="24"/>
          <w:lang w:val="en-GB"/>
        </w:rPr>
        <w:t>3.1.4.</w:t>
      </w:r>
      <w:r w:rsidR="00AE28E7" w:rsidRPr="003774B2">
        <w:rPr>
          <w:rFonts w:ascii="Times New Roman" w:hAnsi="Times New Roman" w:cs="Times New Roman"/>
          <w:noProof/>
          <w:spacing w:val="-4"/>
          <w:sz w:val="24"/>
          <w:szCs w:val="24"/>
          <w:lang w:val="en-GB"/>
        </w:rPr>
        <w:t xml:space="preserve"> Structurile de stimulare și diluarea acționarilor</w:t>
      </w:r>
      <w:r w:rsidR="00AE28E7" w:rsidRPr="003774B2">
        <w:rPr>
          <w:rFonts w:ascii="Times New Roman" w:hAnsi="Times New Roman" w:cs="Times New Roman"/>
          <w:noProof/>
          <w:sz w:val="24"/>
          <w:szCs w:val="24"/>
        </w:rPr>
        <w:tab/>
      </w:r>
      <w:r w:rsidR="00AE28E7" w:rsidRPr="003774B2">
        <w:rPr>
          <w:rFonts w:ascii="Times New Roman" w:hAnsi="Times New Roman" w:cs="Times New Roman"/>
          <w:noProof/>
          <w:sz w:val="24"/>
          <w:szCs w:val="24"/>
        </w:rPr>
        <w:fldChar w:fldCharType="begin"/>
      </w:r>
      <w:r w:rsidR="00AE28E7" w:rsidRPr="003774B2">
        <w:rPr>
          <w:rFonts w:ascii="Times New Roman" w:hAnsi="Times New Roman" w:cs="Times New Roman"/>
          <w:noProof/>
          <w:sz w:val="24"/>
          <w:szCs w:val="24"/>
        </w:rPr>
        <w:instrText xml:space="preserve"> PAGEREF _Toc197159222 \h </w:instrText>
      </w:r>
      <w:r w:rsidR="00AE28E7" w:rsidRPr="003774B2">
        <w:rPr>
          <w:rFonts w:ascii="Times New Roman" w:hAnsi="Times New Roman" w:cs="Times New Roman"/>
          <w:noProof/>
          <w:sz w:val="24"/>
          <w:szCs w:val="24"/>
        </w:rPr>
      </w:r>
      <w:r w:rsidR="00AE28E7" w:rsidRPr="003774B2">
        <w:rPr>
          <w:rFonts w:ascii="Times New Roman" w:hAnsi="Times New Roman" w:cs="Times New Roman"/>
          <w:noProof/>
          <w:sz w:val="24"/>
          <w:szCs w:val="24"/>
        </w:rPr>
        <w:fldChar w:fldCharType="separate"/>
      </w:r>
      <w:r w:rsidR="00472C6C" w:rsidRPr="003774B2">
        <w:rPr>
          <w:rFonts w:ascii="Times New Roman" w:hAnsi="Times New Roman" w:cs="Times New Roman"/>
          <w:noProof/>
          <w:sz w:val="24"/>
          <w:szCs w:val="24"/>
        </w:rPr>
        <w:t>57</w:t>
      </w:r>
      <w:r w:rsidR="00AE28E7" w:rsidRPr="003774B2">
        <w:rPr>
          <w:rFonts w:ascii="Times New Roman" w:hAnsi="Times New Roman" w:cs="Times New Roman"/>
          <w:noProof/>
          <w:sz w:val="24"/>
          <w:szCs w:val="24"/>
        </w:rPr>
        <w:fldChar w:fldCharType="end"/>
      </w:r>
    </w:p>
    <w:p w14:paraId="70E6FF25" w14:textId="0D8A0CA7" w:rsidR="00AE28E7" w:rsidRPr="003774B2" w:rsidRDefault="00AE28E7" w:rsidP="003774B2">
      <w:pPr>
        <w:pStyle w:val="TOC2"/>
        <w:spacing w:after="0"/>
        <w:rPr>
          <w:rFonts w:ascii="Times New Roman" w:eastAsiaTheme="minorEastAsia" w:hAnsi="Times New Roman" w:cs="Times New Roman"/>
          <w:noProof/>
          <w:kern w:val="2"/>
          <w:sz w:val="24"/>
          <w:szCs w:val="24"/>
          <w14:ligatures w14:val="standardContextual"/>
        </w:rPr>
      </w:pPr>
      <w:r w:rsidRPr="003774B2">
        <w:rPr>
          <w:rFonts w:ascii="Times New Roman" w:hAnsi="Times New Roman" w:cs="Times New Roman"/>
          <w:noProof/>
          <w:w w:val="110"/>
          <w:sz w:val="24"/>
          <w:szCs w:val="24"/>
          <w:lang w:val="en-GB"/>
        </w:rPr>
        <w:t>3.2.</w:t>
      </w:r>
      <w:r w:rsidRPr="003774B2">
        <w:rPr>
          <w:rFonts w:ascii="Times New Roman" w:hAnsi="Times New Roman" w:cs="Times New Roman"/>
          <w:noProof/>
          <w:sz w:val="24"/>
          <w:szCs w:val="24"/>
          <w:lang w:val="en-GB"/>
        </w:rPr>
        <w:t xml:space="preserve"> Implicațiile CRD IV asupra dreptului societăților comerciale și subordonarea instrumentelor AT1</w:t>
      </w:r>
      <w:r w:rsidR="00CB6583" w:rsidRPr="003774B2">
        <w:rPr>
          <w:rFonts w:ascii="Times New Roman" w:hAnsi="Times New Roman" w:cs="Times New Roman"/>
          <w:noProof/>
          <w:sz w:val="24"/>
          <w:szCs w:val="24"/>
          <w:lang w:val="en-GB"/>
        </w:rPr>
        <w:t>………………………………………………………………………………………………..</w:t>
      </w:r>
      <w:r w:rsidRPr="003774B2">
        <w:rPr>
          <w:rFonts w:ascii="Times New Roman" w:hAnsi="Times New Roman" w:cs="Times New Roman"/>
          <w:noProof/>
          <w:sz w:val="24"/>
          <w:szCs w:val="24"/>
        </w:rPr>
        <w:fldChar w:fldCharType="begin"/>
      </w:r>
      <w:r w:rsidRPr="003774B2">
        <w:rPr>
          <w:rFonts w:ascii="Times New Roman" w:hAnsi="Times New Roman" w:cs="Times New Roman"/>
          <w:noProof/>
          <w:sz w:val="24"/>
          <w:szCs w:val="24"/>
        </w:rPr>
        <w:instrText xml:space="preserve"> PAGEREF _Toc197159223 \h </w:instrText>
      </w:r>
      <w:r w:rsidRPr="003774B2">
        <w:rPr>
          <w:rFonts w:ascii="Times New Roman" w:hAnsi="Times New Roman" w:cs="Times New Roman"/>
          <w:noProof/>
          <w:sz w:val="24"/>
          <w:szCs w:val="24"/>
        </w:rPr>
      </w:r>
      <w:r w:rsidRPr="003774B2">
        <w:rPr>
          <w:rFonts w:ascii="Times New Roman" w:hAnsi="Times New Roman" w:cs="Times New Roman"/>
          <w:noProof/>
          <w:sz w:val="24"/>
          <w:szCs w:val="24"/>
        </w:rPr>
        <w:fldChar w:fldCharType="separate"/>
      </w:r>
      <w:r w:rsidR="00472C6C" w:rsidRPr="003774B2">
        <w:rPr>
          <w:rFonts w:ascii="Times New Roman" w:hAnsi="Times New Roman" w:cs="Times New Roman"/>
          <w:noProof/>
          <w:sz w:val="24"/>
          <w:szCs w:val="24"/>
        </w:rPr>
        <w:t>59</w:t>
      </w:r>
      <w:r w:rsidRPr="003774B2">
        <w:rPr>
          <w:rFonts w:ascii="Times New Roman" w:hAnsi="Times New Roman" w:cs="Times New Roman"/>
          <w:noProof/>
          <w:sz w:val="24"/>
          <w:szCs w:val="24"/>
        </w:rPr>
        <w:fldChar w:fldCharType="end"/>
      </w:r>
    </w:p>
    <w:p w14:paraId="68D722E1" w14:textId="2E0D76E0" w:rsidR="00AE28E7" w:rsidRPr="003774B2" w:rsidRDefault="00671472" w:rsidP="003774B2">
      <w:pPr>
        <w:pStyle w:val="TOC2"/>
        <w:spacing w:after="0"/>
        <w:rPr>
          <w:rFonts w:ascii="Times New Roman" w:hAnsi="Times New Roman" w:cs="Times New Roman"/>
          <w:noProof/>
          <w:spacing w:val="-6"/>
          <w:sz w:val="24"/>
          <w:szCs w:val="24"/>
          <w:lang w:val="en-GB"/>
        </w:rPr>
      </w:pPr>
      <w:r>
        <w:rPr>
          <w:rFonts w:ascii="Times New Roman" w:hAnsi="Times New Roman" w:cs="Times New Roman"/>
          <w:noProof/>
          <w:spacing w:val="-6"/>
          <w:w w:val="110"/>
          <w:sz w:val="24"/>
          <w:szCs w:val="24"/>
          <w:lang w:val="en-GB"/>
        </w:rPr>
        <w:tab/>
      </w:r>
      <w:r w:rsidR="00AE28E7" w:rsidRPr="003774B2">
        <w:rPr>
          <w:rFonts w:ascii="Times New Roman" w:hAnsi="Times New Roman" w:cs="Times New Roman"/>
          <w:noProof/>
          <w:spacing w:val="-6"/>
          <w:w w:val="110"/>
          <w:sz w:val="24"/>
          <w:szCs w:val="24"/>
          <w:lang w:val="en-GB"/>
        </w:rPr>
        <w:t>3.2.1.</w:t>
      </w:r>
      <w:r w:rsidR="00AE28E7" w:rsidRPr="003774B2">
        <w:rPr>
          <w:rFonts w:ascii="Times New Roman" w:hAnsi="Times New Roman" w:cs="Times New Roman"/>
          <w:noProof/>
          <w:spacing w:val="-6"/>
          <w:sz w:val="24"/>
          <w:szCs w:val="24"/>
          <w:lang w:val="en-GB"/>
        </w:rPr>
        <w:t xml:space="preserve"> Cadrul european al dreptului societăților comerciale și cerințele pentru emiterea și utilizarea CoCo </w:t>
      </w:r>
      <w:r w:rsidR="00564C00" w:rsidRPr="003774B2">
        <w:rPr>
          <w:rFonts w:ascii="Times New Roman" w:hAnsi="Times New Roman" w:cs="Times New Roman"/>
          <w:noProof/>
          <w:spacing w:val="-6"/>
          <w:sz w:val="24"/>
          <w:szCs w:val="24"/>
          <w:lang w:val="en-GB"/>
        </w:rPr>
        <w:t>Conversie</w:t>
      </w:r>
      <w:r w:rsidR="00AE28E7" w:rsidRPr="003774B2">
        <w:rPr>
          <w:rFonts w:ascii="Times New Roman" w:hAnsi="Times New Roman" w:cs="Times New Roman"/>
          <w:noProof/>
          <w:sz w:val="24"/>
          <w:szCs w:val="24"/>
        </w:rPr>
        <w:tab/>
      </w:r>
      <w:r w:rsidR="00AE28E7" w:rsidRPr="003774B2">
        <w:rPr>
          <w:rFonts w:ascii="Times New Roman" w:hAnsi="Times New Roman" w:cs="Times New Roman"/>
          <w:noProof/>
          <w:sz w:val="24"/>
          <w:szCs w:val="24"/>
        </w:rPr>
        <w:fldChar w:fldCharType="begin"/>
      </w:r>
      <w:r w:rsidR="00AE28E7" w:rsidRPr="003774B2">
        <w:rPr>
          <w:rFonts w:ascii="Times New Roman" w:hAnsi="Times New Roman" w:cs="Times New Roman"/>
          <w:noProof/>
          <w:sz w:val="24"/>
          <w:szCs w:val="24"/>
        </w:rPr>
        <w:instrText xml:space="preserve"> PAGEREF _Toc197159224 \h </w:instrText>
      </w:r>
      <w:r w:rsidR="00AE28E7" w:rsidRPr="003774B2">
        <w:rPr>
          <w:rFonts w:ascii="Times New Roman" w:hAnsi="Times New Roman" w:cs="Times New Roman"/>
          <w:noProof/>
          <w:sz w:val="24"/>
          <w:szCs w:val="24"/>
        </w:rPr>
      </w:r>
      <w:r w:rsidR="00AE28E7" w:rsidRPr="003774B2">
        <w:rPr>
          <w:rFonts w:ascii="Times New Roman" w:hAnsi="Times New Roman" w:cs="Times New Roman"/>
          <w:noProof/>
          <w:sz w:val="24"/>
          <w:szCs w:val="24"/>
        </w:rPr>
        <w:fldChar w:fldCharType="separate"/>
      </w:r>
      <w:r w:rsidR="00472C6C" w:rsidRPr="003774B2">
        <w:rPr>
          <w:rFonts w:ascii="Times New Roman" w:hAnsi="Times New Roman" w:cs="Times New Roman"/>
          <w:noProof/>
          <w:sz w:val="24"/>
          <w:szCs w:val="24"/>
        </w:rPr>
        <w:t>60</w:t>
      </w:r>
      <w:r w:rsidR="00AE28E7" w:rsidRPr="003774B2">
        <w:rPr>
          <w:rFonts w:ascii="Times New Roman" w:hAnsi="Times New Roman" w:cs="Times New Roman"/>
          <w:noProof/>
          <w:sz w:val="24"/>
          <w:szCs w:val="24"/>
        </w:rPr>
        <w:fldChar w:fldCharType="end"/>
      </w:r>
    </w:p>
    <w:p w14:paraId="2061F612" w14:textId="5596313C" w:rsidR="00AE28E7" w:rsidRPr="003774B2" w:rsidRDefault="00671472" w:rsidP="003774B2">
      <w:pPr>
        <w:pStyle w:val="TOC2"/>
        <w:spacing w:after="0"/>
        <w:rPr>
          <w:rFonts w:ascii="Times New Roman" w:eastAsiaTheme="minorEastAsia" w:hAnsi="Times New Roman" w:cs="Times New Roman"/>
          <w:noProof/>
          <w:kern w:val="2"/>
          <w:sz w:val="24"/>
          <w:szCs w:val="24"/>
          <w14:ligatures w14:val="standardContextual"/>
        </w:rPr>
      </w:pPr>
      <w:r>
        <w:rPr>
          <w:rFonts w:ascii="Times New Roman" w:hAnsi="Times New Roman" w:cs="Times New Roman"/>
          <w:noProof/>
          <w:spacing w:val="-6"/>
          <w:w w:val="110"/>
          <w:sz w:val="24"/>
          <w:szCs w:val="24"/>
          <w:lang w:val="en-GB"/>
        </w:rPr>
        <w:lastRenderedPageBreak/>
        <w:tab/>
      </w:r>
      <w:r w:rsidR="00AE28E7" w:rsidRPr="003774B2">
        <w:rPr>
          <w:rFonts w:ascii="Times New Roman" w:hAnsi="Times New Roman" w:cs="Times New Roman"/>
          <w:noProof/>
          <w:spacing w:val="-6"/>
          <w:w w:val="110"/>
          <w:sz w:val="24"/>
          <w:szCs w:val="24"/>
          <w:lang w:val="en-GB"/>
        </w:rPr>
        <w:t>3.2.2.</w:t>
      </w:r>
      <w:r w:rsidR="00AE28E7" w:rsidRPr="003774B2">
        <w:rPr>
          <w:rFonts w:ascii="Times New Roman" w:hAnsi="Times New Roman" w:cs="Times New Roman"/>
          <w:noProof/>
          <w:spacing w:val="-6"/>
          <w:sz w:val="24"/>
          <w:szCs w:val="24"/>
          <w:lang w:val="en-GB"/>
        </w:rPr>
        <w:t xml:space="preserve"> Considerații juridice privind drepturile de preempțiune ale acționarilor în temeiul CRR pentru instrumentele </w:t>
      </w:r>
      <w:r w:rsidR="003103AE">
        <w:rPr>
          <w:rFonts w:ascii="Times New Roman" w:hAnsi="Times New Roman" w:cs="Times New Roman"/>
          <w:noProof/>
          <w:spacing w:val="-6"/>
          <w:sz w:val="24"/>
          <w:szCs w:val="24"/>
          <w:lang w:val="en-GB"/>
        </w:rPr>
        <w:t xml:space="preserve">capital </w:t>
      </w:r>
      <w:r w:rsidR="00AE28E7" w:rsidRPr="003774B2">
        <w:rPr>
          <w:rFonts w:ascii="Times New Roman" w:hAnsi="Times New Roman" w:cs="Times New Roman"/>
          <w:noProof/>
          <w:spacing w:val="-6"/>
          <w:sz w:val="24"/>
          <w:szCs w:val="24"/>
          <w:lang w:val="en-GB"/>
        </w:rPr>
        <w:t>de nivel 1 suplimentar</w:t>
      </w:r>
      <w:r w:rsidR="00AE28E7" w:rsidRPr="003774B2">
        <w:rPr>
          <w:rFonts w:ascii="Times New Roman" w:hAnsi="Times New Roman" w:cs="Times New Roman"/>
          <w:noProof/>
          <w:sz w:val="24"/>
          <w:szCs w:val="24"/>
        </w:rPr>
        <w:tab/>
      </w:r>
      <w:r w:rsidR="00AE28E7" w:rsidRPr="003774B2">
        <w:rPr>
          <w:rFonts w:ascii="Times New Roman" w:hAnsi="Times New Roman" w:cs="Times New Roman"/>
          <w:noProof/>
          <w:sz w:val="24"/>
          <w:szCs w:val="24"/>
        </w:rPr>
        <w:fldChar w:fldCharType="begin"/>
      </w:r>
      <w:r w:rsidR="00AE28E7" w:rsidRPr="003774B2">
        <w:rPr>
          <w:rFonts w:ascii="Times New Roman" w:hAnsi="Times New Roman" w:cs="Times New Roman"/>
          <w:noProof/>
          <w:sz w:val="24"/>
          <w:szCs w:val="24"/>
        </w:rPr>
        <w:instrText xml:space="preserve"> PAGEREF _Toc197159225 \h </w:instrText>
      </w:r>
      <w:r w:rsidR="00AE28E7" w:rsidRPr="003774B2">
        <w:rPr>
          <w:rFonts w:ascii="Times New Roman" w:hAnsi="Times New Roman" w:cs="Times New Roman"/>
          <w:noProof/>
          <w:sz w:val="24"/>
          <w:szCs w:val="24"/>
        </w:rPr>
      </w:r>
      <w:r w:rsidR="00AE28E7" w:rsidRPr="003774B2">
        <w:rPr>
          <w:rFonts w:ascii="Times New Roman" w:hAnsi="Times New Roman" w:cs="Times New Roman"/>
          <w:noProof/>
          <w:sz w:val="24"/>
          <w:szCs w:val="24"/>
        </w:rPr>
        <w:fldChar w:fldCharType="separate"/>
      </w:r>
      <w:r w:rsidR="00472C6C" w:rsidRPr="003774B2">
        <w:rPr>
          <w:rFonts w:ascii="Times New Roman" w:hAnsi="Times New Roman" w:cs="Times New Roman"/>
          <w:noProof/>
          <w:sz w:val="24"/>
          <w:szCs w:val="24"/>
        </w:rPr>
        <w:t>61</w:t>
      </w:r>
      <w:r w:rsidR="00AE28E7" w:rsidRPr="003774B2">
        <w:rPr>
          <w:rFonts w:ascii="Times New Roman" w:hAnsi="Times New Roman" w:cs="Times New Roman"/>
          <w:noProof/>
          <w:sz w:val="24"/>
          <w:szCs w:val="24"/>
        </w:rPr>
        <w:fldChar w:fldCharType="end"/>
      </w:r>
    </w:p>
    <w:p w14:paraId="6929CC54" w14:textId="7DEBBE08" w:rsidR="00AE28E7" w:rsidRPr="003774B2" w:rsidRDefault="00671472" w:rsidP="003774B2">
      <w:pPr>
        <w:pStyle w:val="TOC2"/>
        <w:spacing w:after="0"/>
        <w:rPr>
          <w:rFonts w:ascii="Times New Roman" w:eastAsiaTheme="minorEastAsia" w:hAnsi="Times New Roman" w:cs="Times New Roman"/>
          <w:noProof/>
          <w:kern w:val="2"/>
          <w:sz w:val="24"/>
          <w:szCs w:val="24"/>
          <w14:ligatures w14:val="standardContextual"/>
        </w:rPr>
      </w:pPr>
      <w:r>
        <w:rPr>
          <w:rFonts w:ascii="Times New Roman" w:hAnsi="Times New Roman" w:cs="Times New Roman"/>
          <w:noProof/>
          <w:spacing w:val="-2"/>
          <w:w w:val="110"/>
          <w:sz w:val="24"/>
          <w:szCs w:val="24"/>
          <w:lang w:val="en-GB"/>
        </w:rPr>
        <w:tab/>
      </w:r>
      <w:r w:rsidR="00AE28E7" w:rsidRPr="003774B2">
        <w:rPr>
          <w:rFonts w:ascii="Times New Roman" w:hAnsi="Times New Roman" w:cs="Times New Roman"/>
          <w:noProof/>
          <w:spacing w:val="-2"/>
          <w:w w:val="110"/>
          <w:sz w:val="24"/>
          <w:szCs w:val="24"/>
          <w:lang w:val="en-GB"/>
        </w:rPr>
        <w:t>3.2.3.</w:t>
      </w:r>
      <w:r w:rsidR="00AE28E7" w:rsidRPr="003774B2">
        <w:rPr>
          <w:rFonts w:ascii="Times New Roman" w:hAnsi="Times New Roman" w:cs="Times New Roman"/>
          <w:noProof/>
          <w:spacing w:val="-2"/>
          <w:sz w:val="24"/>
          <w:szCs w:val="24"/>
          <w:lang w:val="en-GB"/>
        </w:rPr>
        <w:t xml:space="preserve"> Rolul drepturilor de preempțiune în emisiunile de titluri de participare în conformitate cu BRRD</w:t>
      </w:r>
      <w:r w:rsidR="00732418" w:rsidRPr="003774B2">
        <w:rPr>
          <w:rFonts w:ascii="Times New Roman" w:hAnsi="Times New Roman" w:cs="Times New Roman"/>
          <w:noProof/>
          <w:spacing w:val="-2"/>
          <w:sz w:val="24"/>
          <w:szCs w:val="24"/>
          <w:lang w:val="en-GB"/>
        </w:rPr>
        <w:t>…………………………</w:t>
      </w:r>
      <w:r w:rsidR="00AE28E7" w:rsidRPr="003774B2">
        <w:rPr>
          <w:rFonts w:ascii="Times New Roman" w:hAnsi="Times New Roman" w:cs="Times New Roman"/>
          <w:noProof/>
          <w:sz w:val="24"/>
          <w:szCs w:val="24"/>
        </w:rPr>
        <w:tab/>
      </w:r>
      <w:r w:rsidR="00AE28E7" w:rsidRPr="003774B2">
        <w:rPr>
          <w:rFonts w:ascii="Times New Roman" w:hAnsi="Times New Roman" w:cs="Times New Roman"/>
          <w:noProof/>
          <w:sz w:val="24"/>
          <w:szCs w:val="24"/>
        </w:rPr>
        <w:fldChar w:fldCharType="begin"/>
      </w:r>
      <w:r w:rsidR="00AE28E7" w:rsidRPr="003774B2">
        <w:rPr>
          <w:rFonts w:ascii="Times New Roman" w:hAnsi="Times New Roman" w:cs="Times New Roman"/>
          <w:noProof/>
          <w:sz w:val="24"/>
          <w:szCs w:val="24"/>
        </w:rPr>
        <w:instrText xml:space="preserve"> PAGEREF _Toc197159226 \h </w:instrText>
      </w:r>
      <w:r w:rsidR="00AE28E7" w:rsidRPr="003774B2">
        <w:rPr>
          <w:rFonts w:ascii="Times New Roman" w:hAnsi="Times New Roman" w:cs="Times New Roman"/>
          <w:noProof/>
          <w:sz w:val="24"/>
          <w:szCs w:val="24"/>
        </w:rPr>
      </w:r>
      <w:r w:rsidR="00AE28E7" w:rsidRPr="003774B2">
        <w:rPr>
          <w:rFonts w:ascii="Times New Roman" w:hAnsi="Times New Roman" w:cs="Times New Roman"/>
          <w:noProof/>
          <w:sz w:val="24"/>
          <w:szCs w:val="24"/>
        </w:rPr>
        <w:fldChar w:fldCharType="separate"/>
      </w:r>
      <w:r w:rsidR="00472C6C" w:rsidRPr="003774B2">
        <w:rPr>
          <w:rFonts w:ascii="Times New Roman" w:hAnsi="Times New Roman" w:cs="Times New Roman"/>
          <w:noProof/>
          <w:sz w:val="24"/>
          <w:szCs w:val="24"/>
        </w:rPr>
        <w:t>62</w:t>
      </w:r>
      <w:r w:rsidR="00AE28E7" w:rsidRPr="003774B2">
        <w:rPr>
          <w:rFonts w:ascii="Times New Roman" w:hAnsi="Times New Roman" w:cs="Times New Roman"/>
          <w:noProof/>
          <w:sz w:val="24"/>
          <w:szCs w:val="24"/>
        </w:rPr>
        <w:fldChar w:fldCharType="end"/>
      </w:r>
    </w:p>
    <w:p w14:paraId="0390B0C6" w14:textId="22EA453D" w:rsidR="00AE28E7" w:rsidRPr="003774B2" w:rsidRDefault="00AE28E7" w:rsidP="003774B2">
      <w:pPr>
        <w:pStyle w:val="TOC2"/>
        <w:spacing w:after="0"/>
        <w:rPr>
          <w:rFonts w:ascii="Times New Roman" w:eastAsiaTheme="minorEastAsia" w:hAnsi="Times New Roman" w:cs="Times New Roman"/>
          <w:noProof/>
          <w:kern w:val="2"/>
          <w:sz w:val="24"/>
          <w:szCs w:val="24"/>
          <w14:ligatures w14:val="standardContextual"/>
        </w:rPr>
      </w:pPr>
      <w:r w:rsidRPr="003774B2">
        <w:rPr>
          <w:rFonts w:ascii="Times New Roman" w:hAnsi="Times New Roman" w:cs="Times New Roman"/>
          <w:noProof/>
          <w:w w:val="110"/>
          <w:sz w:val="24"/>
          <w:szCs w:val="24"/>
          <w:lang w:val="en-GB"/>
        </w:rPr>
        <w:t>3.3.</w:t>
      </w:r>
      <w:r w:rsidRPr="003774B2">
        <w:rPr>
          <w:rFonts w:ascii="Times New Roman" w:hAnsi="Times New Roman" w:cs="Times New Roman"/>
          <w:noProof/>
          <w:sz w:val="24"/>
          <w:szCs w:val="24"/>
          <w:lang w:val="en-GB"/>
        </w:rPr>
        <w:t xml:space="preserve"> Impactul conversiei CoCo asupra diluării drepturilor de guvernanță</w:t>
      </w:r>
      <w:r w:rsidRPr="003774B2">
        <w:rPr>
          <w:rFonts w:ascii="Times New Roman" w:hAnsi="Times New Roman" w:cs="Times New Roman"/>
          <w:noProof/>
          <w:sz w:val="24"/>
          <w:szCs w:val="24"/>
        </w:rPr>
        <w:tab/>
      </w:r>
      <w:r w:rsidRPr="003774B2">
        <w:rPr>
          <w:rFonts w:ascii="Times New Roman" w:hAnsi="Times New Roman" w:cs="Times New Roman"/>
          <w:noProof/>
          <w:sz w:val="24"/>
          <w:szCs w:val="24"/>
        </w:rPr>
        <w:fldChar w:fldCharType="begin"/>
      </w:r>
      <w:r w:rsidRPr="003774B2">
        <w:rPr>
          <w:rFonts w:ascii="Times New Roman" w:hAnsi="Times New Roman" w:cs="Times New Roman"/>
          <w:noProof/>
          <w:sz w:val="24"/>
          <w:szCs w:val="24"/>
        </w:rPr>
        <w:instrText xml:space="preserve"> PAGEREF _Toc197159227 \h </w:instrText>
      </w:r>
      <w:r w:rsidRPr="003774B2">
        <w:rPr>
          <w:rFonts w:ascii="Times New Roman" w:hAnsi="Times New Roman" w:cs="Times New Roman"/>
          <w:noProof/>
          <w:sz w:val="24"/>
          <w:szCs w:val="24"/>
        </w:rPr>
      </w:r>
      <w:r w:rsidRPr="003774B2">
        <w:rPr>
          <w:rFonts w:ascii="Times New Roman" w:hAnsi="Times New Roman" w:cs="Times New Roman"/>
          <w:noProof/>
          <w:sz w:val="24"/>
          <w:szCs w:val="24"/>
        </w:rPr>
        <w:fldChar w:fldCharType="separate"/>
      </w:r>
      <w:r w:rsidR="00472C6C" w:rsidRPr="003774B2">
        <w:rPr>
          <w:rFonts w:ascii="Times New Roman" w:hAnsi="Times New Roman" w:cs="Times New Roman"/>
          <w:noProof/>
          <w:sz w:val="24"/>
          <w:szCs w:val="24"/>
        </w:rPr>
        <w:t>63</w:t>
      </w:r>
      <w:r w:rsidRPr="003774B2">
        <w:rPr>
          <w:rFonts w:ascii="Times New Roman" w:hAnsi="Times New Roman" w:cs="Times New Roman"/>
          <w:noProof/>
          <w:sz w:val="24"/>
          <w:szCs w:val="24"/>
        </w:rPr>
        <w:fldChar w:fldCharType="end"/>
      </w:r>
    </w:p>
    <w:p w14:paraId="60DA51E0" w14:textId="57E6470B" w:rsidR="00AE28E7" w:rsidRPr="003774B2" w:rsidRDefault="00671472" w:rsidP="003774B2">
      <w:pPr>
        <w:pStyle w:val="TOC2"/>
        <w:spacing w:after="0"/>
        <w:rPr>
          <w:rFonts w:ascii="Times New Roman" w:eastAsiaTheme="minorEastAsia" w:hAnsi="Times New Roman" w:cs="Times New Roman"/>
          <w:noProof/>
          <w:kern w:val="2"/>
          <w:sz w:val="24"/>
          <w:szCs w:val="24"/>
          <w14:ligatures w14:val="standardContextual"/>
        </w:rPr>
      </w:pPr>
      <w:r>
        <w:rPr>
          <w:rFonts w:ascii="Times New Roman" w:hAnsi="Times New Roman" w:cs="Times New Roman"/>
          <w:noProof/>
          <w:w w:val="110"/>
          <w:sz w:val="24"/>
          <w:szCs w:val="24"/>
          <w:lang w:val="en-GB"/>
        </w:rPr>
        <w:tab/>
      </w:r>
      <w:r w:rsidR="00AE28E7" w:rsidRPr="003774B2">
        <w:rPr>
          <w:rFonts w:ascii="Times New Roman" w:hAnsi="Times New Roman" w:cs="Times New Roman"/>
          <w:noProof/>
          <w:w w:val="110"/>
          <w:sz w:val="24"/>
          <w:szCs w:val="24"/>
          <w:lang w:val="en-GB"/>
        </w:rPr>
        <w:t>3.3.1.</w:t>
      </w:r>
      <w:r w:rsidR="00AE28E7" w:rsidRPr="003774B2">
        <w:rPr>
          <w:rFonts w:ascii="Times New Roman" w:hAnsi="Times New Roman" w:cs="Times New Roman"/>
          <w:noProof/>
          <w:sz w:val="24"/>
          <w:szCs w:val="24"/>
          <w:lang w:val="en-GB"/>
        </w:rPr>
        <w:t xml:space="preserve"> Implicațiile guvernanței corporative și ale protecției investitorilor</w:t>
      </w:r>
      <w:r w:rsidR="00AE28E7" w:rsidRPr="003774B2">
        <w:rPr>
          <w:rFonts w:ascii="Times New Roman" w:hAnsi="Times New Roman" w:cs="Times New Roman"/>
          <w:noProof/>
          <w:sz w:val="24"/>
          <w:szCs w:val="24"/>
        </w:rPr>
        <w:tab/>
      </w:r>
      <w:r w:rsidR="00AE28E7" w:rsidRPr="003774B2">
        <w:rPr>
          <w:rFonts w:ascii="Times New Roman" w:hAnsi="Times New Roman" w:cs="Times New Roman"/>
          <w:noProof/>
          <w:sz w:val="24"/>
          <w:szCs w:val="24"/>
        </w:rPr>
        <w:fldChar w:fldCharType="begin"/>
      </w:r>
      <w:r w:rsidR="00AE28E7" w:rsidRPr="003774B2">
        <w:rPr>
          <w:rFonts w:ascii="Times New Roman" w:hAnsi="Times New Roman" w:cs="Times New Roman"/>
          <w:noProof/>
          <w:sz w:val="24"/>
          <w:szCs w:val="24"/>
        </w:rPr>
        <w:instrText xml:space="preserve"> PAGEREF _Toc197159228 \h </w:instrText>
      </w:r>
      <w:r w:rsidR="00AE28E7" w:rsidRPr="003774B2">
        <w:rPr>
          <w:rFonts w:ascii="Times New Roman" w:hAnsi="Times New Roman" w:cs="Times New Roman"/>
          <w:noProof/>
          <w:sz w:val="24"/>
          <w:szCs w:val="24"/>
        </w:rPr>
      </w:r>
      <w:r w:rsidR="00AE28E7" w:rsidRPr="003774B2">
        <w:rPr>
          <w:rFonts w:ascii="Times New Roman" w:hAnsi="Times New Roman" w:cs="Times New Roman"/>
          <w:noProof/>
          <w:sz w:val="24"/>
          <w:szCs w:val="24"/>
        </w:rPr>
        <w:fldChar w:fldCharType="separate"/>
      </w:r>
      <w:r w:rsidR="00472C6C" w:rsidRPr="003774B2">
        <w:rPr>
          <w:rFonts w:ascii="Times New Roman" w:hAnsi="Times New Roman" w:cs="Times New Roman"/>
          <w:noProof/>
          <w:sz w:val="24"/>
          <w:szCs w:val="24"/>
        </w:rPr>
        <w:t>65</w:t>
      </w:r>
      <w:r w:rsidR="00AE28E7" w:rsidRPr="003774B2">
        <w:rPr>
          <w:rFonts w:ascii="Times New Roman" w:hAnsi="Times New Roman" w:cs="Times New Roman"/>
          <w:noProof/>
          <w:sz w:val="24"/>
          <w:szCs w:val="24"/>
        </w:rPr>
        <w:fldChar w:fldCharType="end"/>
      </w:r>
    </w:p>
    <w:p w14:paraId="3283F630" w14:textId="384060DD" w:rsidR="00AE28E7" w:rsidRPr="003774B2" w:rsidRDefault="00671472" w:rsidP="003774B2">
      <w:pPr>
        <w:pStyle w:val="TOC2"/>
        <w:spacing w:after="0"/>
        <w:rPr>
          <w:rFonts w:ascii="Times New Roman" w:eastAsiaTheme="minorEastAsia" w:hAnsi="Times New Roman" w:cs="Times New Roman"/>
          <w:noProof/>
          <w:kern w:val="2"/>
          <w:sz w:val="24"/>
          <w:szCs w:val="24"/>
          <w14:ligatures w14:val="standardContextual"/>
        </w:rPr>
      </w:pPr>
      <w:r>
        <w:rPr>
          <w:rFonts w:ascii="Times New Roman" w:hAnsi="Times New Roman" w:cs="Times New Roman"/>
          <w:noProof/>
          <w:w w:val="110"/>
          <w:sz w:val="24"/>
          <w:szCs w:val="24"/>
          <w:lang w:val="en-GB"/>
        </w:rPr>
        <w:tab/>
      </w:r>
      <w:r w:rsidR="00AE28E7" w:rsidRPr="003774B2">
        <w:rPr>
          <w:rFonts w:ascii="Times New Roman" w:hAnsi="Times New Roman" w:cs="Times New Roman"/>
          <w:noProof/>
          <w:w w:val="110"/>
          <w:sz w:val="24"/>
          <w:szCs w:val="24"/>
          <w:lang w:val="en-GB"/>
        </w:rPr>
        <w:t>3.3.2</w:t>
      </w:r>
      <w:r w:rsidR="00FF6FAE" w:rsidRPr="003774B2">
        <w:rPr>
          <w:rFonts w:ascii="Times New Roman" w:hAnsi="Times New Roman" w:cs="Times New Roman"/>
          <w:noProof/>
          <w:w w:val="110"/>
          <w:sz w:val="24"/>
          <w:szCs w:val="24"/>
          <w:lang w:val="en-GB"/>
        </w:rPr>
        <w:t xml:space="preserve">. </w:t>
      </w:r>
      <w:r w:rsidR="00AE28E7" w:rsidRPr="003774B2">
        <w:rPr>
          <w:rFonts w:ascii="Times New Roman" w:hAnsi="Times New Roman" w:cs="Times New Roman"/>
          <w:noProof/>
          <w:sz w:val="24"/>
          <w:szCs w:val="24"/>
          <w:lang w:val="en-GB"/>
        </w:rPr>
        <w:t>Ierarhia creditorilor și cadrele de insolvabilitate</w:t>
      </w:r>
      <w:r w:rsidR="00AE28E7" w:rsidRPr="003774B2">
        <w:rPr>
          <w:rFonts w:ascii="Times New Roman" w:hAnsi="Times New Roman" w:cs="Times New Roman"/>
          <w:noProof/>
          <w:sz w:val="24"/>
          <w:szCs w:val="24"/>
        </w:rPr>
        <w:tab/>
      </w:r>
      <w:r w:rsidR="00AE28E7" w:rsidRPr="003774B2">
        <w:rPr>
          <w:rFonts w:ascii="Times New Roman" w:hAnsi="Times New Roman" w:cs="Times New Roman"/>
          <w:noProof/>
          <w:sz w:val="24"/>
          <w:szCs w:val="24"/>
        </w:rPr>
        <w:fldChar w:fldCharType="begin"/>
      </w:r>
      <w:r w:rsidR="00AE28E7" w:rsidRPr="003774B2">
        <w:rPr>
          <w:rFonts w:ascii="Times New Roman" w:hAnsi="Times New Roman" w:cs="Times New Roman"/>
          <w:noProof/>
          <w:sz w:val="24"/>
          <w:szCs w:val="24"/>
        </w:rPr>
        <w:instrText xml:space="preserve"> PAGEREF _Toc197159229 \h </w:instrText>
      </w:r>
      <w:r w:rsidR="00AE28E7" w:rsidRPr="003774B2">
        <w:rPr>
          <w:rFonts w:ascii="Times New Roman" w:hAnsi="Times New Roman" w:cs="Times New Roman"/>
          <w:noProof/>
          <w:sz w:val="24"/>
          <w:szCs w:val="24"/>
        </w:rPr>
      </w:r>
      <w:r w:rsidR="00AE28E7" w:rsidRPr="003774B2">
        <w:rPr>
          <w:rFonts w:ascii="Times New Roman" w:hAnsi="Times New Roman" w:cs="Times New Roman"/>
          <w:noProof/>
          <w:sz w:val="24"/>
          <w:szCs w:val="24"/>
        </w:rPr>
        <w:fldChar w:fldCharType="separate"/>
      </w:r>
      <w:r w:rsidR="00472C6C" w:rsidRPr="003774B2">
        <w:rPr>
          <w:rFonts w:ascii="Times New Roman" w:hAnsi="Times New Roman" w:cs="Times New Roman"/>
          <w:noProof/>
          <w:sz w:val="24"/>
          <w:szCs w:val="24"/>
        </w:rPr>
        <w:t>66</w:t>
      </w:r>
      <w:r w:rsidR="00AE28E7" w:rsidRPr="003774B2">
        <w:rPr>
          <w:rFonts w:ascii="Times New Roman" w:hAnsi="Times New Roman" w:cs="Times New Roman"/>
          <w:noProof/>
          <w:sz w:val="24"/>
          <w:szCs w:val="24"/>
        </w:rPr>
        <w:fldChar w:fldCharType="end"/>
      </w:r>
    </w:p>
    <w:p w14:paraId="0B8853ED" w14:textId="18D0DF65" w:rsidR="00AE28E7" w:rsidRPr="003774B2" w:rsidRDefault="00671472" w:rsidP="003774B2">
      <w:pPr>
        <w:pStyle w:val="TOC2"/>
        <w:spacing w:after="0"/>
        <w:rPr>
          <w:rFonts w:ascii="Times New Roman" w:eastAsiaTheme="minorEastAsia" w:hAnsi="Times New Roman" w:cs="Times New Roman"/>
          <w:noProof/>
          <w:kern w:val="2"/>
          <w:sz w:val="24"/>
          <w:szCs w:val="24"/>
          <w14:ligatures w14:val="standardContextual"/>
        </w:rPr>
      </w:pPr>
      <w:r>
        <w:rPr>
          <w:rFonts w:ascii="Times New Roman" w:hAnsi="Times New Roman" w:cs="Times New Roman"/>
          <w:noProof/>
          <w:spacing w:val="-6"/>
          <w:w w:val="110"/>
          <w:sz w:val="24"/>
          <w:szCs w:val="24"/>
          <w:lang w:val="en-GB"/>
        </w:rPr>
        <w:tab/>
      </w:r>
      <w:r w:rsidR="00AE28E7" w:rsidRPr="003774B2">
        <w:rPr>
          <w:rFonts w:ascii="Times New Roman" w:hAnsi="Times New Roman" w:cs="Times New Roman"/>
          <w:noProof/>
          <w:spacing w:val="-6"/>
          <w:w w:val="110"/>
          <w:sz w:val="24"/>
          <w:szCs w:val="24"/>
          <w:lang w:val="en-GB"/>
        </w:rPr>
        <w:t>3.3.3.</w:t>
      </w:r>
      <w:r w:rsidR="00AE28E7" w:rsidRPr="003774B2">
        <w:rPr>
          <w:rFonts w:ascii="Times New Roman" w:hAnsi="Times New Roman" w:cs="Times New Roman"/>
          <w:noProof/>
          <w:spacing w:val="-6"/>
          <w:sz w:val="24"/>
          <w:szCs w:val="24"/>
          <w:lang w:val="en-GB"/>
        </w:rPr>
        <w:t xml:space="preserve"> Executabilitatea clauzelor de conversie</w:t>
      </w:r>
      <w:r w:rsidR="00AE28E7" w:rsidRPr="003774B2">
        <w:rPr>
          <w:rFonts w:ascii="Times New Roman" w:hAnsi="Times New Roman" w:cs="Times New Roman"/>
          <w:noProof/>
          <w:sz w:val="24"/>
          <w:szCs w:val="24"/>
        </w:rPr>
        <w:tab/>
      </w:r>
      <w:r w:rsidR="00AE28E7" w:rsidRPr="003774B2">
        <w:rPr>
          <w:rFonts w:ascii="Times New Roman" w:hAnsi="Times New Roman" w:cs="Times New Roman"/>
          <w:noProof/>
          <w:sz w:val="24"/>
          <w:szCs w:val="24"/>
        </w:rPr>
        <w:fldChar w:fldCharType="begin"/>
      </w:r>
      <w:r w:rsidR="00AE28E7" w:rsidRPr="003774B2">
        <w:rPr>
          <w:rFonts w:ascii="Times New Roman" w:hAnsi="Times New Roman" w:cs="Times New Roman"/>
          <w:noProof/>
          <w:sz w:val="24"/>
          <w:szCs w:val="24"/>
        </w:rPr>
        <w:instrText xml:space="preserve"> PAGEREF _Toc197159230 \h </w:instrText>
      </w:r>
      <w:r w:rsidR="00AE28E7" w:rsidRPr="003774B2">
        <w:rPr>
          <w:rFonts w:ascii="Times New Roman" w:hAnsi="Times New Roman" w:cs="Times New Roman"/>
          <w:noProof/>
          <w:sz w:val="24"/>
          <w:szCs w:val="24"/>
        </w:rPr>
      </w:r>
      <w:r w:rsidR="00AE28E7" w:rsidRPr="003774B2">
        <w:rPr>
          <w:rFonts w:ascii="Times New Roman" w:hAnsi="Times New Roman" w:cs="Times New Roman"/>
          <w:noProof/>
          <w:sz w:val="24"/>
          <w:szCs w:val="24"/>
        </w:rPr>
        <w:fldChar w:fldCharType="separate"/>
      </w:r>
      <w:r w:rsidR="00472C6C" w:rsidRPr="003774B2">
        <w:rPr>
          <w:rFonts w:ascii="Times New Roman" w:hAnsi="Times New Roman" w:cs="Times New Roman"/>
          <w:noProof/>
          <w:sz w:val="24"/>
          <w:szCs w:val="24"/>
        </w:rPr>
        <w:t>67</w:t>
      </w:r>
      <w:r w:rsidR="00AE28E7" w:rsidRPr="003774B2">
        <w:rPr>
          <w:rFonts w:ascii="Times New Roman" w:hAnsi="Times New Roman" w:cs="Times New Roman"/>
          <w:noProof/>
          <w:sz w:val="24"/>
          <w:szCs w:val="24"/>
        </w:rPr>
        <w:fldChar w:fldCharType="end"/>
      </w:r>
    </w:p>
    <w:p w14:paraId="08085F54" w14:textId="2016E8C1" w:rsidR="00AE28E7" w:rsidRPr="003774B2" w:rsidRDefault="00671472" w:rsidP="003774B2">
      <w:pPr>
        <w:pStyle w:val="TOC2"/>
        <w:spacing w:after="0"/>
        <w:rPr>
          <w:rFonts w:ascii="Times New Roman" w:eastAsiaTheme="minorEastAsia" w:hAnsi="Times New Roman" w:cs="Times New Roman"/>
          <w:noProof/>
          <w:kern w:val="2"/>
          <w:sz w:val="24"/>
          <w:szCs w:val="24"/>
          <w14:ligatures w14:val="standardContextual"/>
        </w:rPr>
      </w:pPr>
      <w:r>
        <w:rPr>
          <w:rFonts w:ascii="Times New Roman" w:hAnsi="Times New Roman" w:cs="Times New Roman"/>
          <w:noProof/>
          <w:spacing w:val="-8"/>
          <w:w w:val="110"/>
          <w:sz w:val="24"/>
          <w:szCs w:val="24"/>
          <w:lang w:val="en-GB"/>
        </w:rPr>
        <w:tab/>
      </w:r>
      <w:r w:rsidR="00AE28E7" w:rsidRPr="003774B2">
        <w:rPr>
          <w:rFonts w:ascii="Times New Roman" w:hAnsi="Times New Roman" w:cs="Times New Roman"/>
          <w:noProof/>
          <w:spacing w:val="-8"/>
          <w:w w:val="110"/>
          <w:sz w:val="24"/>
          <w:szCs w:val="24"/>
          <w:lang w:val="en-GB"/>
        </w:rPr>
        <w:t>3.3.4.</w:t>
      </w:r>
      <w:r w:rsidR="00AE28E7" w:rsidRPr="003774B2">
        <w:rPr>
          <w:rFonts w:ascii="Times New Roman" w:hAnsi="Times New Roman" w:cs="Times New Roman"/>
          <w:noProof/>
          <w:spacing w:val="-8"/>
          <w:sz w:val="24"/>
          <w:szCs w:val="24"/>
          <w:lang w:val="en-GB"/>
        </w:rPr>
        <w:t xml:space="preserve"> Divergențe jurisdicționale și armonizarea reglementărilor</w:t>
      </w:r>
      <w:r w:rsidR="00AE28E7" w:rsidRPr="003774B2">
        <w:rPr>
          <w:rFonts w:ascii="Times New Roman" w:hAnsi="Times New Roman" w:cs="Times New Roman"/>
          <w:noProof/>
          <w:sz w:val="24"/>
          <w:szCs w:val="24"/>
        </w:rPr>
        <w:tab/>
      </w:r>
      <w:r w:rsidR="00AE28E7" w:rsidRPr="003774B2">
        <w:rPr>
          <w:rFonts w:ascii="Times New Roman" w:hAnsi="Times New Roman" w:cs="Times New Roman"/>
          <w:noProof/>
          <w:sz w:val="24"/>
          <w:szCs w:val="24"/>
        </w:rPr>
        <w:fldChar w:fldCharType="begin"/>
      </w:r>
      <w:r w:rsidR="00AE28E7" w:rsidRPr="003774B2">
        <w:rPr>
          <w:rFonts w:ascii="Times New Roman" w:hAnsi="Times New Roman" w:cs="Times New Roman"/>
          <w:noProof/>
          <w:sz w:val="24"/>
          <w:szCs w:val="24"/>
        </w:rPr>
        <w:instrText xml:space="preserve"> PAGEREF _Toc197159231 \h </w:instrText>
      </w:r>
      <w:r w:rsidR="00AE28E7" w:rsidRPr="003774B2">
        <w:rPr>
          <w:rFonts w:ascii="Times New Roman" w:hAnsi="Times New Roman" w:cs="Times New Roman"/>
          <w:noProof/>
          <w:sz w:val="24"/>
          <w:szCs w:val="24"/>
        </w:rPr>
      </w:r>
      <w:r w:rsidR="00AE28E7" w:rsidRPr="003774B2">
        <w:rPr>
          <w:rFonts w:ascii="Times New Roman" w:hAnsi="Times New Roman" w:cs="Times New Roman"/>
          <w:noProof/>
          <w:sz w:val="24"/>
          <w:szCs w:val="24"/>
        </w:rPr>
        <w:fldChar w:fldCharType="separate"/>
      </w:r>
      <w:r w:rsidR="00472C6C" w:rsidRPr="003774B2">
        <w:rPr>
          <w:rFonts w:ascii="Times New Roman" w:hAnsi="Times New Roman" w:cs="Times New Roman"/>
          <w:noProof/>
          <w:sz w:val="24"/>
          <w:szCs w:val="24"/>
        </w:rPr>
        <w:t>68</w:t>
      </w:r>
      <w:r w:rsidR="00AE28E7" w:rsidRPr="003774B2">
        <w:rPr>
          <w:rFonts w:ascii="Times New Roman" w:hAnsi="Times New Roman" w:cs="Times New Roman"/>
          <w:noProof/>
          <w:sz w:val="24"/>
          <w:szCs w:val="24"/>
        </w:rPr>
        <w:fldChar w:fldCharType="end"/>
      </w:r>
    </w:p>
    <w:p w14:paraId="443DBDC8" w14:textId="29EBFD65" w:rsidR="00AE28E7" w:rsidRPr="003774B2" w:rsidRDefault="00671472" w:rsidP="003774B2">
      <w:pPr>
        <w:pStyle w:val="TOC2"/>
        <w:spacing w:after="0"/>
        <w:rPr>
          <w:rFonts w:ascii="Times New Roman" w:eastAsiaTheme="minorEastAsia" w:hAnsi="Times New Roman" w:cs="Times New Roman"/>
          <w:noProof/>
          <w:kern w:val="2"/>
          <w:sz w:val="24"/>
          <w:szCs w:val="24"/>
          <w14:ligatures w14:val="standardContextual"/>
        </w:rPr>
      </w:pPr>
      <w:r>
        <w:rPr>
          <w:rFonts w:ascii="Times New Roman" w:hAnsi="Times New Roman" w:cs="Times New Roman"/>
          <w:noProof/>
          <w:w w:val="110"/>
          <w:sz w:val="24"/>
          <w:szCs w:val="24"/>
          <w:lang w:val="en-GB"/>
        </w:rPr>
        <w:tab/>
      </w:r>
      <w:r w:rsidR="00AE28E7" w:rsidRPr="003774B2">
        <w:rPr>
          <w:rFonts w:ascii="Times New Roman" w:hAnsi="Times New Roman" w:cs="Times New Roman"/>
          <w:noProof/>
          <w:w w:val="110"/>
          <w:sz w:val="24"/>
          <w:szCs w:val="24"/>
          <w:lang w:val="en-GB"/>
        </w:rPr>
        <w:t>3.3.5.</w:t>
      </w:r>
      <w:r w:rsidR="00AE28E7" w:rsidRPr="003774B2">
        <w:rPr>
          <w:rFonts w:ascii="Times New Roman" w:hAnsi="Times New Roman" w:cs="Times New Roman"/>
          <w:noProof/>
          <w:spacing w:val="-4"/>
          <w:sz w:val="24"/>
          <w:szCs w:val="24"/>
          <w:lang w:val="en-GB"/>
        </w:rPr>
        <w:t xml:space="preserve"> Observații finale privind provocările juridice și de reglementare</w:t>
      </w:r>
      <w:r w:rsidR="00AE28E7" w:rsidRPr="003774B2">
        <w:rPr>
          <w:rFonts w:ascii="Times New Roman" w:hAnsi="Times New Roman" w:cs="Times New Roman"/>
          <w:noProof/>
          <w:sz w:val="24"/>
          <w:szCs w:val="24"/>
        </w:rPr>
        <w:tab/>
      </w:r>
      <w:r w:rsidR="00AE28E7" w:rsidRPr="003774B2">
        <w:rPr>
          <w:rFonts w:ascii="Times New Roman" w:hAnsi="Times New Roman" w:cs="Times New Roman"/>
          <w:noProof/>
          <w:sz w:val="24"/>
          <w:szCs w:val="24"/>
        </w:rPr>
        <w:fldChar w:fldCharType="begin"/>
      </w:r>
      <w:r w:rsidR="00AE28E7" w:rsidRPr="003774B2">
        <w:rPr>
          <w:rFonts w:ascii="Times New Roman" w:hAnsi="Times New Roman" w:cs="Times New Roman"/>
          <w:noProof/>
          <w:sz w:val="24"/>
          <w:szCs w:val="24"/>
        </w:rPr>
        <w:instrText xml:space="preserve"> PAGEREF _Toc197159232 \h </w:instrText>
      </w:r>
      <w:r w:rsidR="00AE28E7" w:rsidRPr="003774B2">
        <w:rPr>
          <w:rFonts w:ascii="Times New Roman" w:hAnsi="Times New Roman" w:cs="Times New Roman"/>
          <w:noProof/>
          <w:sz w:val="24"/>
          <w:szCs w:val="24"/>
        </w:rPr>
      </w:r>
      <w:r w:rsidR="00AE28E7" w:rsidRPr="003774B2">
        <w:rPr>
          <w:rFonts w:ascii="Times New Roman" w:hAnsi="Times New Roman" w:cs="Times New Roman"/>
          <w:noProof/>
          <w:sz w:val="24"/>
          <w:szCs w:val="24"/>
        </w:rPr>
        <w:fldChar w:fldCharType="separate"/>
      </w:r>
      <w:r w:rsidR="00472C6C" w:rsidRPr="003774B2">
        <w:rPr>
          <w:rFonts w:ascii="Times New Roman" w:hAnsi="Times New Roman" w:cs="Times New Roman"/>
          <w:noProof/>
          <w:sz w:val="24"/>
          <w:szCs w:val="24"/>
        </w:rPr>
        <w:t>69</w:t>
      </w:r>
      <w:r w:rsidR="00AE28E7" w:rsidRPr="003774B2">
        <w:rPr>
          <w:rFonts w:ascii="Times New Roman" w:hAnsi="Times New Roman" w:cs="Times New Roman"/>
          <w:noProof/>
          <w:sz w:val="24"/>
          <w:szCs w:val="24"/>
        </w:rPr>
        <w:fldChar w:fldCharType="end"/>
      </w:r>
    </w:p>
    <w:p w14:paraId="2BD80B88" w14:textId="5AFFAD91" w:rsidR="00FF6FAE" w:rsidRPr="003774B2" w:rsidRDefault="00FF6FAE" w:rsidP="003774B2">
      <w:pPr>
        <w:pStyle w:val="TOC1"/>
        <w:spacing w:after="0"/>
        <w:rPr>
          <w:noProof/>
          <w:lang w:val="en-GB"/>
        </w:rPr>
      </w:pPr>
      <w:r w:rsidRPr="003774B2">
        <w:rPr>
          <w:b/>
          <w:bCs/>
          <w:noProof/>
          <w:lang w:val="en-GB"/>
        </w:rPr>
        <w:t xml:space="preserve">Capitolul 4 - Instabilitatea financiară și </w:t>
      </w:r>
      <w:r w:rsidR="00564C00" w:rsidRPr="003774B2">
        <w:rPr>
          <w:b/>
          <w:bCs/>
          <w:noProof/>
          <w:lang w:val="en-GB"/>
        </w:rPr>
        <w:t xml:space="preserve">riscul </w:t>
      </w:r>
      <w:r w:rsidRPr="003774B2">
        <w:rPr>
          <w:b/>
          <w:bCs/>
          <w:noProof/>
          <w:lang w:val="en-GB"/>
        </w:rPr>
        <w:t xml:space="preserve">sistemic </w:t>
      </w:r>
      <w:r w:rsidR="00564C00" w:rsidRPr="003774B2">
        <w:rPr>
          <w:noProof/>
          <w:lang w:val="en-GB"/>
        </w:rPr>
        <w:t>........</w:t>
      </w:r>
      <w:r w:rsidR="00CB6583" w:rsidRPr="003774B2">
        <w:rPr>
          <w:noProof/>
          <w:lang w:val="en-GB"/>
        </w:rPr>
        <w:t>..........</w:t>
      </w:r>
      <w:r w:rsidR="00564C00" w:rsidRPr="003774B2">
        <w:rPr>
          <w:noProof/>
          <w:lang w:val="en-GB"/>
        </w:rPr>
        <w:t>......................................…82</w:t>
      </w:r>
    </w:p>
    <w:p w14:paraId="0FA67834" w14:textId="592AE0B0" w:rsidR="00AE28E7" w:rsidRPr="003774B2" w:rsidRDefault="00AE28E7" w:rsidP="003774B2">
      <w:pPr>
        <w:pStyle w:val="TOC1"/>
        <w:spacing w:after="0"/>
        <w:rPr>
          <w:rFonts w:eastAsiaTheme="minorEastAsia"/>
          <w:noProof/>
          <w:kern w:val="2"/>
          <w14:ligatures w14:val="standardContextual"/>
        </w:rPr>
      </w:pPr>
      <w:r w:rsidRPr="003774B2">
        <w:rPr>
          <w:noProof/>
          <w:lang w:val="en-GB"/>
        </w:rPr>
        <w:t>4.1. Interacțiunea dintre efectul de levier, stimulentele de risc și arbitrajul de reglementare în crizele induse de obligațiunile CoCo</w:t>
      </w:r>
      <w:r w:rsidRPr="003774B2">
        <w:rPr>
          <w:noProof/>
        </w:rPr>
        <w:tab/>
      </w:r>
      <w:r w:rsidRPr="003774B2">
        <w:rPr>
          <w:noProof/>
        </w:rPr>
        <w:fldChar w:fldCharType="begin"/>
      </w:r>
      <w:r w:rsidRPr="003774B2">
        <w:rPr>
          <w:noProof/>
        </w:rPr>
        <w:instrText xml:space="preserve"> PAGEREF _Toc197159233 \h </w:instrText>
      </w:r>
      <w:r w:rsidRPr="003774B2">
        <w:rPr>
          <w:noProof/>
        </w:rPr>
      </w:r>
      <w:r w:rsidRPr="003774B2">
        <w:rPr>
          <w:noProof/>
        </w:rPr>
        <w:fldChar w:fldCharType="separate"/>
      </w:r>
      <w:r w:rsidR="00472C6C" w:rsidRPr="003774B2">
        <w:rPr>
          <w:noProof/>
        </w:rPr>
        <w:t>83</w:t>
      </w:r>
      <w:r w:rsidRPr="003774B2">
        <w:rPr>
          <w:noProof/>
        </w:rPr>
        <w:fldChar w:fldCharType="end"/>
      </w:r>
    </w:p>
    <w:p w14:paraId="005E0E81" w14:textId="175CDCC6" w:rsidR="00AE28E7" w:rsidRPr="003774B2" w:rsidRDefault="00AE28E7" w:rsidP="003774B2">
      <w:pPr>
        <w:pStyle w:val="TOC1"/>
        <w:spacing w:after="0"/>
        <w:rPr>
          <w:rFonts w:eastAsiaTheme="minorEastAsia"/>
          <w:noProof/>
          <w:kern w:val="2"/>
          <w14:ligatures w14:val="standardContextual"/>
        </w:rPr>
      </w:pPr>
      <w:r w:rsidRPr="003774B2">
        <w:rPr>
          <w:noProof/>
          <w:spacing w:val="-4"/>
          <w:w w:val="105"/>
          <w:lang w:val="en-GB"/>
        </w:rPr>
        <w:t>4.2.</w:t>
      </w:r>
      <w:r w:rsidRPr="003774B2">
        <w:rPr>
          <w:noProof/>
          <w:lang w:val="en-GB"/>
        </w:rPr>
        <w:t xml:space="preserve"> Dovezi empirice din istoricul falimentelor bancare și al perturbărilor de pe piața obligațiunilor CoCo</w:t>
      </w:r>
      <w:r w:rsidRPr="003774B2">
        <w:rPr>
          <w:noProof/>
        </w:rPr>
        <w:tab/>
      </w:r>
      <w:r w:rsidRPr="003774B2">
        <w:rPr>
          <w:noProof/>
        </w:rPr>
        <w:fldChar w:fldCharType="begin"/>
      </w:r>
      <w:r w:rsidRPr="003774B2">
        <w:rPr>
          <w:noProof/>
        </w:rPr>
        <w:instrText xml:space="preserve"> PAGEREF _Toc197159234 \h </w:instrText>
      </w:r>
      <w:r w:rsidRPr="003774B2">
        <w:rPr>
          <w:noProof/>
        </w:rPr>
      </w:r>
      <w:r w:rsidRPr="003774B2">
        <w:rPr>
          <w:noProof/>
        </w:rPr>
        <w:fldChar w:fldCharType="separate"/>
      </w:r>
      <w:r w:rsidR="00472C6C" w:rsidRPr="003774B2">
        <w:rPr>
          <w:noProof/>
        </w:rPr>
        <w:t>85</w:t>
      </w:r>
      <w:r w:rsidRPr="003774B2">
        <w:rPr>
          <w:noProof/>
        </w:rPr>
        <w:fldChar w:fldCharType="end"/>
      </w:r>
    </w:p>
    <w:p w14:paraId="1ED260C0" w14:textId="764DEF17" w:rsidR="00FF6FAE" w:rsidRPr="003774B2" w:rsidRDefault="00FF6FAE" w:rsidP="003774B2">
      <w:pPr>
        <w:pStyle w:val="BodyText"/>
        <w:tabs>
          <w:tab w:val="left" w:pos="9498"/>
        </w:tabs>
        <w:spacing w:line="360" w:lineRule="auto"/>
        <w:ind w:left="0" w:right="1436"/>
        <w:rPr>
          <w:rFonts w:ascii="Times New Roman" w:hAnsi="Times New Roman" w:cs="Times New Roman"/>
          <w:noProof/>
          <w:spacing w:val="-4"/>
          <w:lang w:val="en-GB"/>
        </w:rPr>
      </w:pPr>
      <w:r w:rsidRPr="003774B2">
        <w:rPr>
          <w:rFonts w:ascii="Times New Roman" w:hAnsi="Times New Roman" w:cs="Times New Roman"/>
          <w:noProof/>
          <w:w w:val="105"/>
          <w:lang w:val="en-GB"/>
        </w:rPr>
        <w:t>4.3</w:t>
      </w:r>
      <w:r w:rsidR="00564C00" w:rsidRPr="003774B2">
        <w:rPr>
          <w:rFonts w:ascii="Times New Roman" w:hAnsi="Times New Roman" w:cs="Times New Roman"/>
          <w:noProof/>
          <w:w w:val="105"/>
          <w:lang w:val="en-GB"/>
        </w:rPr>
        <w:t xml:space="preserve">. </w:t>
      </w:r>
      <w:r w:rsidRPr="003774B2">
        <w:rPr>
          <w:rFonts w:ascii="Times New Roman" w:hAnsi="Times New Roman" w:cs="Times New Roman"/>
          <w:noProof/>
          <w:spacing w:val="-4"/>
          <w:lang w:val="en-GB"/>
        </w:rPr>
        <w:t xml:space="preserve">Teoria propagării și a contagiunii pe </w:t>
      </w:r>
      <w:r w:rsidR="007A5A5B" w:rsidRPr="003774B2">
        <w:rPr>
          <w:rFonts w:ascii="Times New Roman" w:hAnsi="Times New Roman" w:cs="Times New Roman"/>
          <w:noProof/>
          <w:spacing w:val="-4"/>
          <w:lang w:val="en-GB"/>
        </w:rPr>
        <w:t>piață...................................</w:t>
      </w:r>
      <w:r w:rsidRPr="003774B2">
        <w:rPr>
          <w:rFonts w:ascii="Times New Roman" w:hAnsi="Times New Roman" w:cs="Times New Roman"/>
          <w:noProof/>
          <w:spacing w:val="-4"/>
          <w:lang w:val="en-GB"/>
        </w:rPr>
        <w:t>………………………</w:t>
      </w:r>
      <w:r w:rsidR="00CB6583" w:rsidRPr="003774B2">
        <w:rPr>
          <w:rFonts w:ascii="Times New Roman" w:hAnsi="Times New Roman" w:cs="Times New Roman"/>
          <w:noProof/>
          <w:spacing w:val="-4"/>
          <w:lang w:val="en-GB"/>
        </w:rPr>
        <w:t>……..</w:t>
      </w:r>
      <w:r w:rsidRPr="003774B2">
        <w:rPr>
          <w:rFonts w:ascii="Times New Roman" w:hAnsi="Times New Roman" w:cs="Times New Roman"/>
          <w:noProof/>
          <w:spacing w:val="-4"/>
          <w:lang w:val="en-GB"/>
        </w:rPr>
        <w:t>…94</w:t>
      </w:r>
    </w:p>
    <w:p w14:paraId="335F1367" w14:textId="5D64D7E4" w:rsidR="00AE28E7" w:rsidRPr="003774B2" w:rsidRDefault="00671472" w:rsidP="003774B2">
      <w:pPr>
        <w:pStyle w:val="TOC2"/>
        <w:spacing w:after="0"/>
        <w:rPr>
          <w:rFonts w:ascii="Times New Roman" w:eastAsiaTheme="minorEastAsia" w:hAnsi="Times New Roman" w:cs="Times New Roman"/>
          <w:noProof/>
          <w:kern w:val="2"/>
          <w:sz w:val="24"/>
          <w:szCs w:val="24"/>
          <w14:ligatures w14:val="standardContextual"/>
        </w:rPr>
      </w:pPr>
      <w:r>
        <w:rPr>
          <w:rFonts w:ascii="Times New Roman" w:hAnsi="Times New Roman" w:cs="Times New Roman"/>
          <w:noProof/>
          <w:spacing w:val="-4"/>
          <w:sz w:val="24"/>
          <w:szCs w:val="24"/>
          <w:lang w:val="en-GB"/>
        </w:rPr>
        <w:tab/>
      </w:r>
      <w:r w:rsidR="00AE28E7" w:rsidRPr="003774B2">
        <w:rPr>
          <w:rFonts w:ascii="Times New Roman" w:hAnsi="Times New Roman" w:cs="Times New Roman"/>
          <w:noProof/>
          <w:spacing w:val="-4"/>
          <w:sz w:val="24"/>
          <w:szCs w:val="24"/>
          <w:lang w:val="en-GB"/>
        </w:rPr>
        <w:t>4.3.1 Mecanismele de contagiune financiară</w:t>
      </w:r>
      <w:r w:rsidR="00AE28E7" w:rsidRPr="003774B2">
        <w:rPr>
          <w:rFonts w:ascii="Times New Roman" w:hAnsi="Times New Roman" w:cs="Times New Roman"/>
          <w:noProof/>
          <w:sz w:val="24"/>
          <w:szCs w:val="24"/>
        </w:rPr>
        <w:tab/>
      </w:r>
      <w:r w:rsidR="00AE28E7" w:rsidRPr="003774B2">
        <w:rPr>
          <w:rFonts w:ascii="Times New Roman" w:hAnsi="Times New Roman" w:cs="Times New Roman"/>
          <w:noProof/>
          <w:sz w:val="24"/>
          <w:szCs w:val="24"/>
        </w:rPr>
        <w:fldChar w:fldCharType="begin"/>
      </w:r>
      <w:r w:rsidR="00AE28E7" w:rsidRPr="003774B2">
        <w:rPr>
          <w:rFonts w:ascii="Times New Roman" w:hAnsi="Times New Roman" w:cs="Times New Roman"/>
          <w:noProof/>
          <w:sz w:val="24"/>
          <w:szCs w:val="24"/>
        </w:rPr>
        <w:instrText xml:space="preserve"> PAGEREF _Toc197159235 \h </w:instrText>
      </w:r>
      <w:r w:rsidR="00AE28E7" w:rsidRPr="003774B2">
        <w:rPr>
          <w:rFonts w:ascii="Times New Roman" w:hAnsi="Times New Roman" w:cs="Times New Roman"/>
          <w:noProof/>
          <w:sz w:val="24"/>
          <w:szCs w:val="24"/>
        </w:rPr>
      </w:r>
      <w:r w:rsidR="00AE28E7" w:rsidRPr="003774B2">
        <w:rPr>
          <w:rFonts w:ascii="Times New Roman" w:hAnsi="Times New Roman" w:cs="Times New Roman"/>
          <w:noProof/>
          <w:sz w:val="24"/>
          <w:szCs w:val="24"/>
        </w:rPr>
        <w:fldChar w:fldCharType="separate"/>
      </w:r>
      <w:r w:rsidR="00472C6C" w:rsidRPr="003774B2">
        <w:rPr>
          <w:rFonts w:ascii="Times New Roman" w:hAnsi="Times New Roman" w:cs="Times New Roman"/>
          <w:noProof/>
          <w:sz w:val="24"/>
          <w:szCs w:val="24"/>
        </w:rPr>
        <w:t>93</w:t>
      </w:r>
      <w:r w:rsidR="00AE28E7" w:rsidRPr="003774B2">
        <w:rPr>
          <w:rFonts w:ascii="Times New Roman" w:hAnsi="Times New Roman" w:cs="Times New Roman"/>
          <w:noProof/>
          <w:sz w:val="24"/>
          <w:szCs w:val="24"/>
        </w:rPr>
        <w:fldChar w:fldCharType="end"/>
      </w:r>
    </w:p>
    <w:p w14:paraId="61781429" w14:textId="00BB3B9F" w:rsidR="00AE28E7" w:rsidRPr="003774B2" w:rsidRDefault="00671472" w:rsidP="003774B2">
      <w:pPr>
        <w:pStyle w:val="TOC2"/>
        <w:spacing w:after="0"/>
        <w:rPr>
          <w:rFonts w:ascii="Times New Roman" w:eastAsiaTheme="minorEastAsia" w:hAnsi="Times New Roman" w:cs="Times New Roman"/>
          <w:noProof/>
          <w:kern w:val="2"/>
          <w:sz w:val="24"/>
          <w:szCs w:val="24"/>
          <w14:ligatures w14:val="standardContextual"/>
        </w:rPr>
      </w:pPr>
      <w:r>
        <w:rPr>
          <w:rFonts w:ascii="Times New Roman" w:hAnsi="Times New Roman" w:cs="Times New Roman"/>
          <w:noProof/>
          <w:spacing w:val="-4"/>
          <w:sz w:val="24"/>
          <w:szCs w:val="24"/>
          <w:lang w:val="en-GB"/>
        </w:rPr>
        <w:tab/>
      </w:r>
      <w:r w:rsidR="00AE28E7" w:rsidRPr="003774B2">
        <w:rPr>
          <w:rFonts w:ascii="Times New Roman" w:hAnsi="Times New Roman" w:cs="Times New Roman"/>
          <w:noProof/>
          <w:spacing w:val="-4"/>
          <w:sz w:val="24"/>
          <w:szCs w:val="24"/>
          <w:lang w:val="en-GB"/>
        </w:rPr>
        <w:t>4.3.2. Rupturile structurale și rolul lor în transmiterea riscurilor</w:t>
      </w:r>
      <w:r w:rsidR="00AE28E7" w:rsidRPr="003774B2">
        <w:rPr>
          <w:rFonts w:ascii="Times New Roman" w:hAnsi="Times New Roman" w:cs="Times New Roman"/>
          <w:noProof/>
          <w:sz w:val="24"/>
          <w:szCs w:val="24"/>
        </w:rPr>
        <w:tab/>
      </w:r>
      <w:r w:rsidR="00AE28E7" w:rsidRPr="003774B2">
        <w:rPr>
          <w:rFonts w:ascii="Times New Roman" w:hAnsi="Times New Roman" w:cs="Times New Roman"/>
          <w:noProof/>
          <w:sz w:val="24"/>
          <w:szCs w:val="24"/>
        </w:rPr>
        <w:fldChar w:fldCharType="begin"/>
      </w:r>
      <w:r w:rsidR="00AE28E7" w:rsidRPr="003774B2">
        <w:rPr>
          <w:rFonts w:ascii="Times New Roman" w:hAnsi="Times New Roman" w:cs="Times New Roman"/>
          <w:noProof/>
          <w:sz w:val="24"/>
          <w:szCs w:val="24"/>
        </w:rPr>
        <w:instrText xml:space="preserve"> PAGEREF _Toc197159236 \h </w:instrText>
      </w:r>
      <w:r w:rsidR="00AE28E7" w:rsidRPr="003774B2">
        <w:rPr>
          <w:rFonts w:ascii="Times New Roman" w:hAnsi="Times New Roman" w:cs="Times New Roman"/>
          <w:noProof/>
          <w:sz w:val="24"/>
          <w:szCs w:val="24"/>
        </w:rPr>
      </w:r>
      <w:r w:rsidR="00AE28E7" w:rsidRPr="003774B2">
        <w:rPr>
          <w:rFonts w:ascii="Times New Roman" w:hAnsi="Times New Roman" w:cs="Times New Roman"/>
          <w:noProof/>
          <w:sz w:val="24"/>
          <w:szCs w:val="24"/>
        </w:rPr>
        <w:fldChar w:fldCharType="separate"/>
      </w:r>
      <w:r w:rsidR="00472C6C" w:rsidRPr="003774B2">
        <w:rPr>
          <w:rFonts w:ascii="Times New Roman" w:hAnsi="Times New Roman" w:cs="Times New Roman"/>
          <w:noProof/>
          <w:sz w:val="24"/>
          <w:szCs w:val="24"/>
        </w:rPr>
        <w:t>95</w:t>
      </w:r>
      <w:r w:rsidR="00AE28E7" w:rsidRPr="003774B2">
        <w:rPr>
          <w:rFonts w:ascii="Times New Roman" w:hAnsi="Times New Roman" w:cs="Times New Roman"/>
          <w:noProof/>
          <w:sz w:val="24"/>
          <w:szCs w:val="24"/>
        </w:rPr>
        <w:fldChar w:fldCharType="end"/>
      </w:r>
    </w:p>
    <w:p w14:paraId="56AA4488" w14:textId="29EAE48E" w:rsidR="00AE28E7" w:rsidRPr="003774B2" w:rsidRDefault="00671472" w:rsidP="003774B2">
      <w:pPr>
        <w:pStyle w:val="TOC2"/>
        <w:spacing w:after="0"/>
        <w:rPr>
          <w:rFonts w:ascii="Times New Roman" w:eastAsiaTheme="minorEastAsia" w:hAnsi="Times New Roman" w:cs="Times New Roman"/>
          <w:noProof/>
          <w:kern w:val="2"/>
          <w:sz w:val="24"/>
          <w:szCs w:val="24"/>
          <w14:ligatures w14:val="standardContextual"/>
        </w:rPr>
      </w:pPr>
      <w:r>
        <w:rPr>
          <w:rFonts w:ascii="Times New Roman" w:hAnsi="Times New Roman" w:cs="Times New Roman"/>
          <w:noProof/>
          <w:spacing w:val="-4"/>
          <w:sz w:val="24"/>
          <w:szCs w:val="24"/>
          <w:lang w:val="en-GB"/>
        </w:rPr>
        <w:tab/>
      </w:r>
      <w:r w:rsidR="00AE28E7" w:rsidRPr="003774B2">
        <w:rPr>
          <w:rFonts w:ascii="Times New Roman" w:hAnsi="Times New Roman" w:cs="Times New Roman"/>
          <w:noProof/>
          <w:spacing w:val="-4"/>
          <w:sz w:val="24"/>
          <w:szCs w:val="24"/>
          <w:lang w:val="en-GB"/>
        </w:rPr>
        <w:t>4.3.3. Cadre teoretice ale propagării riscului sistemic</w:t>
      </w:r>
      <w:r w:rsidR="00AE28E7" w:rsidRPr="003774B2">
        <w:rPr>
          <w:rFonts w:ascii="Times New Roman" w:hAnsi="Times New Roman" w:cs="Times New Roman"/>
          <w:noProof/>
          <w:sz w:val="24"/>
          <w:szCs w:val="24"/>
        </w:rPr>
        <w:tab/>
      </w:r>
      <w:r w:rsidR="00AE28E7" w:rsidRPr="003774B2">
        <w:rPr>
          <w:rFonts w:ascii="Times New Roman" w:hAnsi="Times New Roman" w:cs="Times New Roman"/>
          <w:noProof/>
          <w:sz w:val="24"/>
          <w:szCs w:val="24"/>
        </w:rPr>
        <w:fldChar w:fldCharType="begin"/>
      </w:r>
      <w:r w:rsidR="00AE28E7" w:rsidRPr="003774B2">
        <w:rPr>
          <w:rFonts w:ascii="Times New Roman" w:hAnsi="Times New Roman" w:cs="Times New Roman"/>
          <w:noProof/>
          <w:sz w:val="24"/>
          <w:szCs w:val="24"/>
        </w:rPr>
        <w:instrText xml:space="preserve"> PAGEREF _Toc197159237 \h </w:instrText>
      </w:r>
      <w:r w:rsidR="00AE28E7" w:rsidRPr="003774B2">
        <w:rPr>
          <w:rFonts w:ascii="Times New Roman" w:hAnsi="Times New Roman" w:cs="Times New Roman"/>
          <w:noProof/>
          <w:sz w:val="24"/>
          <w:szCs w:val="24"/>
        </w:rPr>
      </w:r>
      <w:r w:rsidR="00AE28E7" w:rsidRPr="003774B2">
        <w:rPr>
          <w:rFonts w:ascii="Times New Roman" w:hAnsi="Times New Roman" w:cs="Times New Roman"/>
          <w:noProof/>
          <w:sz w:val="24"/>
          <w:szCs w:val="24"/>
        </w:rPr>
        <w:fldChar w:fldCharType="separate"/>
      </w:r>
      <w:r w:rsidR="00472C6C" w:rsidRPr="003774B2">
        <w:rPr>
          <w:rFonts w:ascii="Times New Roman" w:hAnsi="Times New Roman" w:cs="Times New Roman"/>
          <w:noProof/>
          <w:sz w:val="24"/>
          <w:szCs w:val="24"/>
        </w:rPr>
        <w:t>97</w:t>
      </w:r>
      <w:r w:rsidR="00AE28E7" w:rsidRPr="003774B2">
        <w:rPr>
          <w:rFonts w:ascii="Times New Roman" w:hAnsi="Times New Roman" w:cs="Times New Roman"/>
          <w:noProof/>
          <w:sz w:val="24"/>
          <w:szCs w:val="24"/>
        </w:rPr>
        <w:fldChar w:fldCharType="end"/>
      </w:r>
    </w:p>
    <w:p w14:paraId="7E4A504F" w14:textId="334EF25B" w:rsidR="00AE28E7" w:rsidRPr="003774B2" w:rsidRDefault="00671472" w:rsidP="003774B2">
      <w:pPr>
        <w:pStyle w:val="TOC2"/>
        <w:spacing w:after="0"/>
        <w:rPr>
          <w:rFonts w:ascii="Times New Roman" w:eastAsiaTheme="minorEastAsia" w:hAnsi="Times New Roman" w:cs="Times New Roman"/>
          <w:noProof/>
          <w:kern w:val="2"/>
          <w:sz w:val="24"/>
          <w:szCs w:val="24"/>
          <w14:ligatures w14:val="standardContextual"/>
        </w:rPr>
      </w:pPr>
      <w:r>
        <w:rPr>
          <w:rFonts w:ascii="Times New Roman" w:hAnsi="Times New Roman" w:cs="Times New Roman"/>
          <w:noProof/>
          <w:w w:val="110"/>
          <w:sz w:val="24"/>
          <w:szCs w:val="24"/>
          <w:lang w:val="en-GB"/>
        </w:rPr>
        <w:tab/>
      </w:r>
      <w:r w:rsidR="00AE28E7" w:rsidRPr="003774B2">
        <w:rPr>
          <w:rFonts w:ascii="Times New Roman" w:hAnsi="Times New Roman" w:cs="Times New Roman"/>
          <w:noProof/>
          <w:w w:val="110"/>
          <w:sz w:val="24"/>
          <w:szCs w:val="24"/>
          <w:lang w:val="en-GB"/>
        </w:rPr>
        <w:t xml:space="preserve">4.3.4. </w:t>
      </w:r>
      <w:r w:rsidR="00AE28E7" w:rsidRPr="003774B2">
        <w:rPr>
          <w:rFonts w:ascii="Times New Roman" w:hAnsi="Times New Roman" w:cs="Times New Roman"/>
          <w:noProof/>
          <w:sz w:val="24"/>
          <w:szCs w:val="24"/>
          <w:lang w:val="en-GB"/>
        </w:rPr>
        <w:t>Implicații integrative și considerente de reglementare</w:t>
      </w:r>
      <w:r w:rsidR="00AE28E7" w:rsidRPr="003774B2">
        <w:rPr>
          <w:rFonts w:ascii="Times New Roman" w:hAnsi="Times New Roman" w:cs="Times New Roman"/>
          <w:noProof/>
          <w:sz w:val="24"/>
          <w:szCs w:val="24"/>
        </w:rPr>
        <w:tab/>
      </w:r>
      <w:r w:rsidR="00AE28E7" w:rsidRPr="003774B2">
        <w:rPr>
          <w:rFonts w:ascii="Times New Roman" w:hAnsi="Times New Roman" w:cs="Times New Roman"/>
          <w:noProof/>
          <w:sz w:val="24"/>
          <w:szCs w:val="24"/>
        </w:rPr>
        <w:fldChar w:fldCharType="begin"/>
      </w:r>
      <w:r w:rsidR="00AE28E7" w:rsidRPr="003774B2">
        <w:rPr>
          <w:rFonts w:ascii="Times New Roman" w:hAnsi="Times New Roman" w:cs="Times New Roman"/>
          <w:noProof/>
          <w:sz w:val="24"/>
          <w:szCs w:val="24"/>
        </w:rPr>
        <w:instrText xml:space="preserve"> PAGEREF _Toc197159243 \h </w:instrText>
      </w:r>
      <w:r w:rsidR="00AE28E7" w:rsidRPr="003774B2">
        <w:rPr>
          <w:rFonts w:ascii="Times New Roman" w:hAnsi="Times New Roman" w:cs="Times New Roman"/>
          <w:noProof/>
          <w:sz w:val="24"/>
          <w:szCs w:val="24"/>
        </w:rPr>
      </w:r>
      <w:r w:rsidR="00AE28E7" w:rsidRPr="003774B2">
        <w:rPr>
          <w:rFonts w:ascii="Times New Roman" w:hAnsi="Times New Roman" w:cs="Times New Roman"/>
          <w:noProof/>
          <w:sz w:val="24"/>
          <w:szCs w:val="24"/>
        </w:rPr>
        <w:fldChar w:fldCharType="separate"/>
      </w:r>
      <w:r w:rsidR="00472C6C" w:rsidRPr="003774B2">
        <w:rPr>
          <w:rFonts w:ascii="Times New Roman" w:hAnsi="Times New Roman" w:cs="Times New Roman"/>
          <w:noProof/>
          <w:sz w:val="24"/>
          <w:szCs w:val="24"/>
        </w:rPr>
        <w:t>101</w:t>
      </w:r>
      <w:r w:rsidR="00AE28E7" w:rsidRPr="003774B2">
        <w:rPr>
          <w:rFonts w:ascii="Times New Roman" w:hAnsi="Times New Roman" w:cs="Times New Roman"/>
          <w:noProof/>
          <w:sz w:val="24"/>
          <w:szCs w:val="24"/>
        </w:rPr>
        <w:fldChar w:fldCharType="end"/>
      </w:r>
    </w:p>
    <w:p w14:paraId="6D9255AA" w14:textId="37EBFB18" w:rsidR="00FF6FAE" w:rsidRPr="003774B2" w:rsidRDefault="00FF6FAE" w:rsidP="003774B2">
      <w:pPr>
        <w:pStyle w:val="TOC2"/>
        <w:spacing w:after="0"/>
        <w:rPr>
          <w:rFonts w:ascii="Times New Roman" w:hAnsi="Times New Roman" w:cs="Times New Roman"/>
          <w:noProof/>
          <w:w w:val="110"/>
          <w:sz w:val="24"/>
          <w:szCs w:val="24"/>
        </w:rPr>
      </w:pPr>
      <w:r w:rsidRPr="003774B2">
        <w:rPr>
          <w:rFonts w:ascii="Times New Roman" w:hAnsi="Times New Roman" w:cs="Times New Roman"/>
          <w:b/>
          <w:bCs/>
          <w:noProof/>
          <w:w w:val="110"/>
          <w:sz w:val="24"/>
          <w:szCs w:val="24"/>
        </w:rPr>
        <w:t xml:space="preserve">Capitolul 5 - </w:t>
      </w:r>
      <w:r w:rsidR="00564C00" w:rsidRPr="003774B2">
        <w:rPr>
          <w:rFonts w:ascii="Times New Roman" w:hAnsi="Times New Roman" w:cs="Times New Roman"/>
          <w:b/>
          <w:bCs/>
          <w:noProof/>
          <w:w w:val="110"/>
          <w:sz w:val="24"/>
          <w:szCs w:val="24"/>
        </w:rPr>
        <w:t xml:space="preserve">Analiza </w:t>
      </w:r>
      <w:r w:rsidRPr="003774B2">
        <w:rPr>
          <w:rFonts w:ascii="Times New Roman" w:hAnsi="Times New Roman" w:cs="Times New Roman"/>
          <w:b/>
          <w:bCs/>
          <w:noProof/>
          <w:w w:val="110"/>
          <w:sz w:val="24"/>
          <w:szCs w:val="24"/>
        </w:rPr>
        <w:t xml:space="preserve">diluării Credit </w:t>
      </w:r>
      <w:r w:rsidR="00564C00" w:rsidRPr="003774B2">
        <w:rPr>
          <w:rFonts w:ascii="Times New Roman" w:hAnsi="Times New Roman" w:cs="Times New Roman"/>
          <w:noProof/>
          <w:w w:val="110"/>
          <w:sz w:val="24"/>
          <w:szCs w:val="24"/>
        </w:rPr>
        <w:t>Suisse..................................………</w:t>
      </w:r>
      <w:r w:rsidR="00CB6583" w:rsidRPr="003774B2">
        <w:rPr>
          <w:rFonts w:ascii="Times New Roman" w:hAnsi="Times New Roman" w:cs="Times New Roman"/>
          <w:noProof/>
          <w:w w:val="110"/>
          <w:sz w:val="24"/>
          <w:szCs w:val="24"/>
        </w:rPr>
        <w:t>………</w:t>
      </w:r>
      <w:r w:rsidR="00564C00" w:rsidRPr="003774B2">
        <w:rPr>
          <w:rFonts w:ascii="Times New Roman" w:hAnsi="Times New Roman" w:cs="Times New Roman"/>
          <w:noProof/>
          <w:w w:val="110"/>
          <w:sz w:val="24"/>
          <w:szCs w:val="24"/>
        </w:rPr>
        <w:t>…..104</w:t>
      </w:r>
    </w:p>
    <w:p w14:paraId="03F7E0FC" w14:textId="4FB8956A" w:rsidR="00AE28E7" w:rsidRPr="003774B2" w:rsidRDefault="00AE28E7" w:rsidP="003774B2">
      <w:pPr>
        <w:pStyle w:val="TOC2"/>
        <w:spacing w:after="0"/>
        <w:rPr>
          <w:rFonts w:ascii="Times New Roman" w:eastAsiaTheme="minorEastAsia" w:hAnsi="Times New Roman" w:cs="Times New Roman"/>
          <w:noProof/>
          <w:kern w:val="2"/>
          <w:sz w:val="24"/>
          <w:szCs w:val="24"/>
          <w14:ligatures w14:val="standardContextual"/>
        </w:rPr>
      </w:pPr>
      <w:r w:rsidRPr="003774B2">
        <w:rPr>
          <w:rFonts w:ascii="Times New Roman" w:hAnsi="Times New Roman" w:cs="Times New Roman"/>
          <w:noProof/>
          <w:w w:val="110"/>
          <w:sz w:val="24"/>
          <w:szCs w:val="24"/>
        </w:rPr>
        <w:t>5.1</w:t>
      </w:r>
      <w:r w:rsidR="00564C00" w:rsidRPr="003774B2">
        <w:rPr>
          <w:rFonts w:ascii="Times New Roman" w:hAnsi="Times New Roman" w:cs="Times New Roman"/>
          <w:noProof/>
          <w:w w:val="110"/>
          <w:sz w:val="24"/>
          <w:szCs w:val="24"/>
        </w:rPr>
        <w:t xml:space="preserve">. </w:t>
      </w:r>
      <w:r w:rsidRPr="003774B2">
        <w:rPr>
          <w:rFonts w:ascii="Times New Roman" w:hAnsi="Times New Roman" w:cs="Times New Roman"/>
          <w:noProof/>
          <w:sz w:val="24"/>
          <w:szCs w:val="24"/>
          <w:lang w:val="en-GB"/>
        </w:rPr>
        <w:t>Arhitectura setului de date financiare și strategia de integrare</w:t>
      </w:r>
      <w:r w:rsidRPr="003774B2">
        <w:rPr>
          <w:rFonts w:ascii="Times New Roman" w:hAnsi="Times New Roman" w:cs="Times New Roman"/>
          <w:noProof/>
          <w:sz w:val="24"/>
          <w:szCs w:val="24"/>
        </w:rPr>
        <w:tab/>
      </w:r>
      <w:r w:rsidRPr="003774B2">
        <w:rPr>
          <w:rFonts w:ascii="Times New Roman" w:hAnsi="Times New Roman" w:cs="Times New Roman"/>
          <w:noProof/>
          <w:sz w:val="24"/>
          <w:szCs w:val="24"/>
        </w:rPr>
        <w:fldChar w:fldCharType="begin"/>
      </w:r>
      <w:r w:rsidRPr="003774B2">
        <w:rPr>
          <w:rFonts w:ascii="Times New Roman" w:hAnsi="Times New Roman" w:cs="Times New Roman"/>
          <w:noProof/>
          <w:sz w:val="24"/>
          <w:szCs w:val="24"/>
        </w:rPr>
        <w:instrText xml:space="preserve"> PAGEREF _Toc197159244 \h </w:instrText>
      </w:r>
      <w:r w:rsidRPr="003774B2">
        <w:rPr>
          <w:rFonts w:ascii="Times New Roman" w:hAnsi="Times New Roman" w:cs="Times New Roman"/>
          <w:noProof/>
          <w:sz w:val="24"/>
          <w:szCs w:val="24"/>
        </w:rPr>
      </w:r>
      <w:r w:rsidRPr="003774B2">
        <w:rPr>
          <w:rFonts w:ascii="Times New Roman" w:hAnsi="Times New Roman" w:cs="Times New Roman"/>
          <w:noProof/>
          <w:sz w:val="24"/>
          <w:szCs w:val="24"/>
        </w:rPr>
        <w:fldChar w:fldCharType="separate"/>
      </w:r>
      <w:r w:rsidR="00472C6C" w:rsidRPr="003774B2">
        <w:rPr>
          <w:rFonts w:ascii="Times New Roman" w:hAnsi="Times New Roman" w:cs="Times New Roman"/>
          <w:noProof/>
          <w:sz w:val="24"/>
          <w:szCs w:val="24"/>
        </w:rPr>
        <w:t>104</w:t>
      </w:r>
      <w:r w:rsidRPr="003774B2">
        <w:rPr>
          <w:rFonts w:ascii="Times New Roman" w:hAnsi="Times New Roman" w:cs="Times New Roman"/>
          <w:noProof/>
          <w:sz w:val="24"/>
          <w:szCs w:val="24"/>
        </w:rPr>
        <w:fldChar w:fldCharType="end"/>
      </w:r>
    </w:p>
    <w:p w14:paraId="577EE7CE" w14:textId="70988964" w:rsidR="00AE28E7" w:rsidRPr="003774B2" w:rsidRDefault="00AE28E7" w:rsidP="003774B2">
      <w:pPr>
        <w:pStyle w:val="TOC2"/>
        <w:spacing w:after="0"/>
        <w:rPr>
          <w:rFonts w:ascii="Times New Roman" w:eastAsiaTheme="minorEastAsia" w:hAnsi="Times New Roman" w:cs="Times New Roman"/>
          <w:noProof/>
          <w:kern w:val="2"/>
          <w:sz w:val="24"/>
          <w:szCs w:val="24"/>
          <w14:ligatures w14:val="standardContextual"/>
        </w:rPr>
      </w:pPr>
      <w:r w:rsidRPr="003774B2">
        <w:rPr>
          <w:rFonts w:ascii="Times New Roman" w:hAnsi="Times New Roman" w:cs="Times New Roman"/>
          <w:noProof/>
          <w:w w:val="105"/>
          <w:sz w:val="24"/>
          <w:szCs w:val="24"/>
        </w:rPr>
        <w:t>5.2.</w:t>
      </w:r>
      <w:r w:rsidRPr="003774B2">
        <w:rPr>
          <w:rFonts w:ascii="Times New Roman" w:hAnsi="Times New Roman" w:cs="Times New Roman"/>
          <w:noProof/>
          <w:sz w:val="24"/>
          <w:szCs w:val="24"/>
        </w:rPr>
        <w:t xml:space="preserve"> Instrumente convertibile contingente: Rol structural și ipoteze de modelare</w:t>
      </w:r>
      <w:r w:rsidRPr="003774B2">
        <w:rPr>
          <w:rFonts w:ascii="Times New Roman" w:hAnsi="Times New Roman" w:cs="Times New Roman"/>
          <w:noProof/>
          <w:sz w:val="24"/>
          <w:szCs w:val="24"/>
        </w:rPr>
        <w:tab/>
      </w:r>
      <w:r w:rsidRPr="003774B2">
        <w:rPr>
          <w:rFonts w:ascii="Times New Roman" w:hAnsi="Times New Roman" w:cs="Times New Roman"/>
          <w:noProof/>
          <w:sz w:val="24"/>
          <w:szCs w:val="24"/>
        </w:rPr>
        <w:fldChar w:fldCharType="begin"/>
      </w:r>
      <w:r w:rsidRPr="003774B2">
        <w:rPr>
          <w:rFonts w:ascii="Times New Roman" w:hAnsi="Times New Roman" w:cs="Times New Roman"/>
          <w:noProof/>
          <w:sz w:val="24"/>
          <w:szCs w:val="24"/>
        </w:rPr>
        <w:instrText xml:space="preserve"> PAGEREF _Toc197159245 \h </w:instrText>
      </w:r>
      <w:r w:rsidRPr="003774B2">
        <w:rPr>
          <w:rFonts w:ascii="Times New Roman" w:hAnsi="Times New Roman" w:cs="Times New Roman"/>
          <w:noProof/>
          <w:sz w:val="24"/>
          <w:szCs w:val="24"/>
        </w:rPr>
      </w:r>
      <w:r w:rsidRPr="003774B2">
        <w:rPr>
          <w:rFonts w:ascii="Times New Roman" w:hAnsi="Times New Roman" w:cs="Times New Roman"/>
          <w:noProof/>
          <w:sz w:val="24"/>
          <w:szCs w:val="24"/>
        </w:rPr>
        <w:fldChar w:fldCharType="separate"/>
      </w:r>
      <w:r w:rsidR="00472C6C" w:rsidRPr="003774B2">
        <w:rPr>
          <w:rFonts w:ascii="Times New Roman" w:hAnsi="Times New Roman" w:cs="Times New Roman"/>
          <w:noProof/>
          <w:sz w:val="24"/>
          <w:szCs w:val="24"/>
        </w:rPr>
        <w:t>104</w:t>
      </w:r>
      <w:r w:rsidRPr="003774B2">
        <w:rPr>
          <w:rFonts w:ascii="Times New Roman" w:hAnsi="Times New Roman" w:cs="Times New Roman"/>
          <w:noProof/>
          <w:sz w:val="24"/>
          <w:szCs w:val="24"/>
        </w:rPr>
        <w:fldChar w:fldCharType="end"/>
      </w:r>
    </w:p>
    <w:p w14:paraId="3A8FB5E2" w14:textId="55C7C528" w:rsidR="00AE28E7" w:rsidRPr="003774B2" w:rsidRDefault="00AE28E7" w:rsidP="003774B2">
      <w:pPr>
        <w:pStyle w:val="TOC2"/>
        <w:spacing w:after="0"/>
        <w:rPr>
          <w:rFonts w:ascii="Times New Roman" w:eastAsiaTheme="minorEastAsia" w:hAnsi="Times New Roman" w:cs="Times New Roman"/>
          <w:noProof/>
          <w:kern w:val="2"/>
          <w:sz w:val="24"/>
          <w:szCs w:val="24"/>
          <w14:ligatures w14:val="standardContextual"/>
        </w:rPr>
      </w:pPr>
      <w:r w:rsidRPr="003774B2">
        <w:rPr>
          <w:rFonts w:ascii="Times New Roman" w:hAnsi="Times New Roman" w:cs="Times New Roman"/>
          <w:noProof/>
          <w:w w:val="105"/>
          <w:sz w:val="24"/>
          <w:szCs w:val="24"/>
        </w:rPr>
        <w:t>5.3.</w:t>
      </w:r>
      <w:r w:rsidRPr="003774B2">
        <w:rPr>
          <w:rFonts w:ascii="Times New Roman" w:hAnsi="Times New Roman" w:cs="Times New Roman"/>
          <w:noProof/>
          <w:sz w:val="24"/>
          <w:szCs w:val="24"/>
        </w:rPr>
        <w:t xml:space="preserve"> Modelarea diluției și construcția metrică</w:t>
      </w:r>
      <w:r w:rsidRPr="003774B2">
        <w:rPr>
          <w:rFonts w:ascii="Times New Roman" w:hAnsi="Times New Roman" w:cs="Times New Roman"/>
          <w:noProof/>
          <w:sz w:val="24"/>
          <w:szCs w:val="24"/>
        </w:rPr>
        <w:tab/>
      </w:r>
      <w:r w:rsidRPr="003774B2">
        <w:rPr>
          <w:rFonts w:ascii="Times New Roman" w:hAnsi="Times New Roman" w:cs="Times New Roman"/>
          <w:noProof/>
          <w:sz w:val="24"/>
          <w:szCs w:val="24"/>
        </w:rPr>
        <w:fldChar w:fldCharType="begin"/>
      </w:r>
      <w:r w:rsidRPr="003774B2">
        <w:rPr>
          <w:rFonts w:ascii="Times New Roman" w:hAnsi="Times New Roman" w:cs="Times New Roman"/>
          <w:noProof/>
          <w:sz w:val="24"/>
          <w:szCs w:val="24"/>
        </w:rPr>
        <w:instrText xml:space="preserve"> PAGEREF _Toc197159246 \h </w:instrText>
      </w:r>
      <w:r w:rsidRPr="003774B2">
        <w:rPr>
          <w:rFonts w:ascii="Times New Roman" w:hAnsi="Times New Roman" w:cs="Times New Roman"/>
          <w:noProof/>
          <w:sz w:val="24"/>
          <w:szCs w:val="24"/>
        </w:rPr>
      </w:r>
      <w:r w:rsidRPr="003774B2">
        <w:rPr>
          <w:rFonts w:ascii="Times New Roman" w:hAnsi="Times New Roman" w:cs="Times New Roman"/>
          <w:noProof/>
          <w:sz w:val="24"/>
          <w:szCs w:val="24"/>
        </w:rPr>
        <w:fldChar w:fldCharType="separate"/>
      </w:r>
      <w:r w:rsidR="00472C6C" w:rsidRPr="003774B2">
        <w:rPr>
          <w:rFonts w:ascii="Times New Roman" w:hAnsi="Times New Roman" w:cs="Times New Roman"/>
          <w:noProof/>
          <w:sz w:val="24"/>
          <w:szCs w:val="24"/>
        </w:rPr>
        <w:t>105</w:t>
      </w:r>
      <w:r w:rsidRPr="003774B2">
        <w:rPr>
          <w:rFonts w:ascii="Times New Roman" w:hAnsi="Times New Roman" w:cs="Times New Roman"/>
          <w:noProof/>
          <w:sz w:val="24"/>
          <w:szCs w:val="24"/>
        </w:rPr>
        <w:fldChar w:fldCharType="end"/>
      </w:r>
    </w:p>
    <w:p w14:paraId="76310A6D" w14:textId="112B3235" w:rsidR="00AE28E7" w:rsidRPr="003774B2" w:rsidRDefault="00AE28E7" w:rsidP="003774B2">
      <w:pPr>
        <w:pStyle w:val="TOC2"/>
        <w:spacing w:after="0"/>
        <w:rPr>
          <w:rFonts w:ascii="Times New Roman" w:eastAsiaTheme="minorEastAsia" w:hAnsi="Times New Roman" w:cs="Times New Roman"/>
          <w:noProof/>
          <w:kern w:val="2"/>
          <w:sz w:val="24"/>
          <w:szCs w:val="24"/>
          <w14:ligatures w14:val="standardContextual"/>
        </w:rPr>
      </w:pPr>
      <w:r w:rsidRPr="003774B2">
        <w:rPr>
          <w:rFonts w:ascii="Times New Roman" w:hAnsi="Times New Roman" w:cs="Times New Roman"/>
          <w:noProof/>
          <w:w w:val="105"/>
          <w:sz w:val="24"/>
          <w:szCs w:val="24"/>
        </w:rPr>
        <w:t>5.4.</w:t>
      </w:r>
      <w:r w:rsidRPr="003774B2">
        <w:rPr>
          <w:rFonts w:ascii="Times New Roman" w:hAnsi="Times New Roman" w:cs="Times New Roman"/>
          <w:noProof/>
          <w:sz w:val="24"/>
          <w:szCs w:val="24"/>
        </w:rPr>
        <w:t xml:space="preserve"> Rezultatele empirice și modelele temporale ale riscului de diluare</w:t>
      </w:r>
      <w:r w:rsidRPr="003774B2">
        <w:rPr>
          <w:rFonts w:ascii="Times New Roman" w:hAnsi="Times New Roman" w:cs="Times New Roman"/>
          <w:noProof/>
          <w:sz w:val="24"/>
          <w:szCs w:val="24"/>
        </w:rPr>
        <w:tab/>
      </w:r>
      <w:r w:rsidRPr="003774B2">
        <w:rPr>
          <w:rFonts w:ascii="Times New Roman" w:hAnsi="Times New Roman" w:cs="Times New Roman"/>
          <w:noProof/>
          <w:sz w:val="24"/>
          <w:szCs w:val="24"/>
        </w:rPr>
        <w:fldChar w:fldCharType="begin"/>
      </w:r>
      <w:r w:rsidRPr="003774B2">
        <w:rPr>
          <w:rFonts w:ascii="Times New Roman" w:hAnsi="Times New Roman" w:cs="Times New Roman"/>
          <w:noProof/>
          <w:sz w:val="24"/>
          <w:szCs w:val="24"/>
        </w:rPr>
        <w:instrText xml:space="preserve"> PAGEREF _Toc197159251 \h </w:instrText>
      </w:r>
      <w:r w:rsidRPr="003774B2">
        <w:rPr>
          <w:rFonts w:ascii="Times New Roman" w:hAnsi="Times New Roman" w:cs="Times New Roman"/>
          <w:noProof/>
          <w:sz w:val="24"/>
          <w:szCs w:val="24"/>
        </w:rPr>
      </w:r>
      <w:r w:rsidRPr="003774B2">
        <w:rPr>
          <w:rFonts w:ascii="Times New Roman" w:hAnsi="Times New Roman" w:cs="Times New Roman"/>
          <w:noProof/>
          <w:sz w:val="24"/>
          <w:szCs w:val="24"/>
        </w:rPr>
        <w:fldChar w:fldCharType="separate"/>
      </w:r>
      <w:r w:rsidR="00472C6C" w:rsidRPr="003774B2">
        <w:rPr>
          <w:rFonts w:ascii="Times New Roman" w:hAnsi="Times New Roman" w:cs="Times New Roman"/>
          <w:noProof/>
          <w:sz w:val="24"/>
          <w:szCs w:val="24"/>
        </w:rPr>
        <w:t>106</w:t>
      </w:r>
      <w:r w:rsidRPr="003774B2">
        <w:rPr>
          <w:rFonts w:ascii="Times New Roman" w:hAnsi="Times New Roman" w:cs="Times New Roman"/>
          <w:noProof/>
          <w:sz w:val="24"/>
          <w:szCs w:val="24"/>
        </w:rPr>
        <w:fldChar w:fldCharType="end"/>
      </w:r>
    </w:p>
    <w:p w14:paraId="5269F9AC" w14:textId="32444608" w:rsidR="00AE28E7" w:rsidRPr="003774B2" w:rsidRDefault="00AE28E7" w:rsidP="003774B2">
      <w:pPr>
        <w:pStyle w:val="TOC2"/>
        <w:spacing w:after="0"/>
        <w:rPr>
          <w:rFonts w:ascii="Times New Roman" w:eastAsiaTheme="minorEastAsia" w:hAnsi="Times New Roman" w:cs="Times New Roman"/>
          <w:noProof/>
          <w:kern w:val="2"/>
          <w:sz w:val="24"/>
          <w:szCs w:val="24"/>
          <w14:ligatures w14:val="standardContextual"/>
        </w:rPr>
      </w:pPr>
      <w:r w:rsidRPr="003774B2">
        <w:rPr>
          <w:rFonts w:ascii="Times New Roman" w:hAnsi="Times New Roman" w:cs="Times New Roman"/>
          <w:noProof/>
          <w:w w:val="105"/>
          <w:sz w:val="24"/>
          <w:szCs w:val="24"/>
        </w:rPr>
        <w:t>5.5.</w:t>
      </w:r>
      <w:r w:rsidRPr="003774B2">
        <w:rPr>
          <w:rFonts w:ascii="Times New Roman" w:hAnsi="Times New Roman" w:cs="Times New Roman"/>
          <w:noProof/>
          <w:sz w:val="24"/>
          <w:szCs w:val="24"/>
        </w:rPr>
        <w:t xml:space="preserve"> De la simulare la estimare: Modelarea econometrică a riscului de diluare a acțiunilor</w:t>
      </w:r>
      <w:r w:rsidRPr="003774B2">
        <w:rPr>
          <w:rFonts w:ascii="Times New Roman" w:hAnsi="Times New Roman" w:cs="Times New Roman"/>
          <w:noProof/>
          <w:sz w:val="24"/>
          <w:szCs w:val="24"/>
        </w:rPr>
        <w:tab/>
      </w:r>
      <w:r w:rsidRPr="003774B2">
        <w:rPr>
          <w:rFonts w:ascii="Times New Roman" w:hAnsi="Times New Roman" w:cs="Times New Roman"/>
          <w:noProof/>
          <w:sz w:val="24"/>
          <w:szCs w:val="24"/>
        </w:rPr>
        <w:fldChar w:fldCharType="begin"/>
      </w:r>
      <w:r w:rsidRPr="003774B2">
        <w:rPr>
          <w:rFonts w:ascii="Times New Roman" w:hAnsi="Times New Roman" w:cs="Times New Roman"/>
          <w:noProof/>
          <w:sz w:val="24"/>
          <w:szCs w:val="24"/>
        </w:rPr>
        <w:instrText xml:space="preserve"> PAGEREF _Toc197159252 \h </w:instrText>
      </w:r>
      <w:r w:rsidRPr="003774B2">
        <w:rPr>
          <w:rFonts w:ascii="Times New Roman" w:hAnsi="Times New Roman" w:cs="Times New Roman"/>
          <w:noProof/>
          <w:sz w:val="24"/>
          <w:szCs w:val="24"/>
        </w:rPr>
      </w:r>
      <w:r w:rsidRPr="003774B2">
        <w:rPr>
          <w:rFonts w:ascii="Times New Roman" w:hAnsi="Times New Roman" w:cs="Times New Roman"/>
          <w:noProof/>
          <w:sz w:val="24"/>
          <w:szCs w:val="24"/>
        </w:rPr>
        <w:fldChar w:fldCharType="separate"/>
      </w:r>
      <w:r w:rsidR="00472C6C" w:rsidRPr="003774B2">
        <w:rPr>
          <w:rFonts w:ascii="Times New Roman" w:hAnsi="Times New Roman" w:cs="Times New Roman"/>
          <w:noProof/>
          <w:sz w:val="24"/>
          <w:szCs w:val="24"/>
        </w:rPr>
        <w:t>109</w:t>
      </w:r>
      <w:r w:rsidRPr="003774B2">
        <w:rPr>
          <w:rFonts w:ascii="Times New Roman" w:hAnsi="Times New Roman" w:cs="Times New Roman"/>
          <w:noProof/>
          <w:sz w:val="24"/>
          <w:szCs w:val="24"/>
        </w:rPr>
        <w:fldChar w:fldCharType="end"/>
      </w:r>
    </w:p>
    <w:p w14:paraId="469C21E9" w14:textId="76B45912" w:rsidR="00AE28E7" w:rsidRPr="003774B2" w:rsidRDefault="00671472" w:rsidP="003774B2">
      <w:pPr>
        <w:pStyle w:val="TOC3"/>
        <w:tabs>
          <w:tab w:val="left" w:pos="1200"/>
          <w:tab w:val="right" w:leader="dot" w:pos="9450"/>
        </w:tabs>
        <w:spacing w:after="0"/>
        <w:ind w:left="0"/>
        <w:rPr>
          <w:rFonts w:ascii="Times New Roman" w:eastAsiaTheme="minorEastAsia" w:hAnsi="Times New Roman" w:cs="Times New Roman"/>
          <w:noProof/>
          <w:kern w:val="2"/>
          <w:sz w:val="24"/>
          <w:szCs w:val="24"/>
          <w14:ligatures w14:val="standardContextual"/>
        </w:rPr>
      </w:pPr>
      <w:r>
        <w:rPr>
          <w:rFonts w:ascii="Times New Roman" w:hAnsi="Times New Roman" w:cs="Times New Roman"/>
          <w:noProof/>
          <w:spacing w:val="-6"/>
          <w:w w:val="105"/>
          <w:sz w:val="24"/>
          <w:szCs w:val="24"/>
        </w:rPr>
        <w:tab/>
      </w:r>
      <w:r w:rsidR="00AE28E7" w:rsidRPr="003774B2">
        <w:rPr>
          <w:rFonts w:ascii="Times New Roman" w:hAnsi="Times New Roman" w:cs="Times New Roman"/>
          <w:noProof/>
          <w:spacing w:val="-6"/>
          <w:w w:val="105"/>
          <w:sz w:val="24"/>
          <w:szCs w:val="24"/>
        </w:rPr>
        <w:t>5.5.1.</w:t>
      </w:r>
      <w:r w:rsidR="00AE28E7" w:rsidRPr="003774B2">
        <w:rPr>
          <w:rFonts w:ascii="Times New Roman" w:hAnsi="Times New Roman" w:cs="Times New Roman"/>
          <w:noProof/>
          <w:spacing w:val="-6"/>
          <w:sz w:val="24"/>
          <w:szCs w:val="24"/>
        </w:rPr>
        <w:t xml:space="preserve"> Specificarea modelului și bazele teoretice</w:t>
      </w:r>
      <w:r w:rsidR="00AE28E7" w:rsidRPr="003774B2">
        <w:rPr>
          <w:rFonts w:ascii="Times New Roman" w:hAnsi="Times New Roman" w:cs="Times New Roman"/>
          <w:noProof/>
          <w:sz w:val="24"/>
          <w:szCs w:val="24"/>
        </w:rPr>
        <w:tab/>
      </w:r>
      <w:r w:rsidR="00AE28E7" w:rsidRPr="003774B2">
        <w:rPr>
          <w:rFonts w:ascii="Times New Roman" w:hAnsi="Times New Roman" w:cs="Times New Roman"/>
          <w:noProof/>
          <w:sz w:val="24"/>
          <w:szCs w:val="24"/>
        </w:rPr>
        <w:fldChar w:fldCharType="begin"/>
      </w:r>
      <w:r w:rsidR="00AE28E7" w:rsidRPr="003774B2">
        <w:rPr>
          <w:rFonts w:ascii="Times New Roman" w:hAnsi="Times New Roman" w:cs="Times New Roman"/>
          <w:noProof/>
          <w:sz w:val="24"/>
          <w:szCs w:val="24"/>
        </w:rPr>
        <w:instrText xml:space="preserve"> PAGEREF _Toc197159253 \h </w:instrText>
      </w:r>
      <w:r w:rsidR="00AE28E7" w:rsidRPr="003774B2">
        <w:rPr>
          <w:rFonts w:ascii="Times New Roman" w:hAnsi="Times New Roman" w:cs="Times New Roman"/>
          <w:noProof/>
          <w:sz w:val="24"/>
          <w:szCs w:val="24"/>
        </w:rPr>
      </w:r>
      <w:r w:rsidR="00AE28E7" w:rsidRPr="003774B2">
        <w:rPr>
          <w:rFonts w:ascii="Times New Roman" w:hAnsi="Times New Roman" w:cs="Times New Roman"/>
          <w:noProof/>
          <w:sz w:val="24"/>
          <w:szCs w:val="24"/>
        </w:rPr>
        <w:fldChar w:fldCharType="separate"/>
      </w:r>
      <w:r w:rsidR="00472C6C" w:rsidRPr="003774B2">
        <w:rPr>
          <w:rFonts w:ascii="Times New Roman" w:hAnsi="Times New Roman" w:cs="Times New Roman"/>
          <w:noProof/>
          <w:sz w:val="24"/>
          <w:szCs w:val="24"/>
        </w:rPr>
        <w:t>110</w:t>
      </w:r>
      <w:r w:rsidR="00AE28E7" w:rsidRPr="003774B2">
        <w:rPr>
          <w:rFonts w:ascii="Times New Roman" w:hAnsi="Times New Roman" w:cs="Times New Roman"/>
          <w:noProof/>
          <w:sz w:val="24"/>
          <w:szCs w:val="24"/>
        </w:rPr>
        <w:fldChar w:fldCharType="end"/>
      </w:r>
    </w:p>
    <w:p w14:paraId="6ECDCD18" w14:textId="7FC9FF15" w:rsidR="00AE28E7" w:rsidRPr="003774B2" w:rsidRDefault="00671472" w:rsidP="003774B2">
      <w:pPr>
        <w:pStyle w:val="TOC3"/>
        <w:tabs>
          <w:tab w:val="left" w:pos="1200"/>
          <w:tab w:val="right" w:leader="dot" w:pos="9450"/>
        </w:tabs>
        <w:spacing w:after="0"/>
        <w:ind w:left="0"/>
        <w:rPr>
          <w:rFonts w:ascii="Times New Roman" w:eastAsiaTheme="minorEastAsia" w:hAnsi="Times New Roman" w:cs="Times New Roman"/>
          <w:noProof/>
          <w:kern w:val="2"/>
          <w:sz w:val="24"/>
          <w:szCs w:val="24"/>
          <w14:ligatures w14:val="standardContextual"/>
        </w:rPr>
      </w:pPr>
      <w:r>
        <w:rPr>
          <w:rFonts w:ascii="Times New Roman" w:hAnsi="Times New Roman" w:cs="Times New Roman"/>
          <w:noProof/>
          <w:w w:val="105"/>
          <w:sz w:val="24"/>
          <w:szCs w:val="24"/>
        </w:rPr>
        <w:tab/>
      </w:r>
      <w:r w:rsidR="00AE28E7" w:rsidRPr="003774B2">
        <w:rPr>
          <w:rFonts w:ascii="Times New Roman" w:hAnsi="Times New Roman" w:cs="Times New Roman"/>
          <w:noProof/>
          <w:w w:val="105"/>
          <w:sz w:val="24"/>
          <w:szCs w:val="24"/>
        </w:rPr>
        <w:t>5.5.2.</w:t>
      </w:r>
      <w:r w:rsidR="00AE28E7" w:rsidRPr="003774B2">
        <w:rPr>
          <w:rFonts w:ascii="Times New Roman" w:hAnsi="Times New Roman" w:cs="Times New Roman"/>
          <w:noProof/>
          <w:sz w:val="24"/>
          <w:szCs w:val="24"/>
        </w:rPr>
        <w:t xml:space="preserve"> Preprocesarea datelor și diagnosticarea specificațiilor</w:t>
      </w:r>
      <w:r w:rsidR="00AE28E7" w:rsidRPr="003774B2">
        <w:rPr>
          <w:rFonts w:ascii="Times New Roman" w:hAnsi="Times New Roman" w:cs="Times New Roman"/>
          <w:noProof/>
          <w:sz w:val="24"/>
          <w:szCs w:val="24"/>
        </w:rPr>
        <w:tab/>
      </w:r>
      <w:r w:rsidR="00AE28E7" w:rsidRPr="003774B2">
        <w:rPr>
          <w:rFonts w:ascii="Times New Roman" w:hAnsi="Times New Roman" w:cs="Times New Roman"/>
          <w:noProof/>
          <w:sz w:val="24"/>
          <w:szCs w:val="24"/>
        </w:rPr>
        <w:fldChar w:fldCharType="begin"/>
      </w:r>
      <w:r w:rsidR="00AE28E7" w:rsidRPr="003774B2">
        <w:rPr>
          <w:rFonts w:ascii="Times New Roman" w:hAnsi="Times New Roman" w:cs="Times New Roman"/>
          <w:noProof/>
          <w:sz w:val="24"/>
          <w:szCs w:val="24"/>
        </w:rPr>
        <w:instrText xml:space="preserve"> PAGEREF _Toc197159254 \h </w:instrText>
      </w:r>
      <w:r w:rsidR="00AE28E7" w:rsidRPr="003774B2">
        <w:rPr>
          <w:rFonts w:ascii="Times New Roman" w:hAnsi="Times New Roman" w:cs="Times New Roman"/>
          <w:noProof/>
          <w:sz w:val="24"/>
          <w:szCs w:val="24"/>
        </w:rPr>
      </w:r>
      <w:r w:rsidR="00AE28E7" w:rsidRPr="003774B2">
        <w:rPr>
          <w:rFonts w:ascii="Times New Roman" w:hAnsi="Times New Roman" w:cs="Times New Roman"/>
          <w:noProof/>
          <w:sz w:val="24"/>
          <w:szCs w:val="24"/>
        </w:rPr>
        <w:fldChar w:fldCharType="separate"/>
      </w:r>
      <w:r w:rsidR="00472C6C" w:rsidRPr="003774B2">
        <w:rPr>
          <w:rFonts w:ascii="Times New Roman" w:hAnsi="Times New Roman" w:cs="Times New Roman"/>
          <w:noProof/>
          <w:sz w:val="24"/>
          <w:szCs w:val="24"/>
        </w:rPr>
        <w:t>111</w:t>
      </w:r>
      <w:r w:rsidR="00AE28E7" w:rsidRPr="003774B2">
        <w:rPr>
          <w:rFonts w:ascii="Times New Roman" w:hAnsi="Times New Roman" w:cs="Times New Roman"/>
          <w:noProof/>
          <w:sz w:val="24"/>
          <w:szCs w:val="24"/>
        </w:rPr>
        <w:fldChar w:fldCharType="end"/>
      </w:r>
    </w:p>
    <w:p w14:paraId="68420FAC" w14:textId="034BD4AD" w:rsidR="00AE28E7" w:rsidRPr="003774B2" w:rsidRDefault="00671472" w:rsidP="003774B2">
      <w:pPr>
        <w:pStyle w:val="TOC3"/>
        <w:tabs>
          <w:tab w:val="left" w:pos="1200"/>
          <w:tab w:val="right" w:leader="dot" w:pos="9450"/>
        </w:tabs>
        <w:spacing w:after="0"/>
        <w:ind w:left="0"/>
        <w:rPr>
          <w:rFonts w:ascii="Times New Roman" w:eastAsiaTheme="minorEastAsia" w:hAnsi="Times New Roman" w:cs="Times New Roman"/>
          <w:noProof/>
          <w:kern w:val="2"/>
          <w:sz w:val="24"/>
          <w:szCs w:val="24"/>
          <w14:ligatures w14:val="standardContextual"/>
        </w:rPr>
      </w:pPr>
      <w:r>
        <w:rPr>
          <w:rFonts w:ascii="Times New Roman" w:hAnsi="Times New Roman" w:cs="Times New Roman"/>
          <w:noProof/>
          <w:w w:val="105"/>
          <w:sz w:val="24"/>
          <w:szCs w:val="24"/>
        </w:rPr>
        <w:tab/>
      </w:r>
      <w:r w:rsidR="00AE28E7" w:rsidRPr="003774B2">
        <w:rPr>
          <w:rFonts w:ascii="Times New Roman" w:hAnsi="Times New Roman" w:cs="Times New Roman"/>
          <w:noProof/>
          <w:w w:val="105"/>
          <w:sz w:val="24"/>
          <w:szCs w:val="24"/>
        </w:rPr>
        <w:t>5.5.3.</w:t>
      </w:r>
      <w:r w:rsidR="00AE28E7" w:rsidRPr="003774B2">
        <w:rPr>
          <w:rFonts w:ascii="Times New Roman" w:hAnsi="Times New Roman" w:cs="Times New Roman"/>
          <w:noProof/>
          <w:w w:val="110"/>
          <w:sz w:val="24"/>
          <w:szCs w:val="24"/>
        </w:rPr>
        <w:t xml:space="preserve"> Rezultatele estimării și </w:t>
      </w:r>
      <w:r w:rsidR="00AE28E7" w:rsidRPr="003774B2">
        <w:rPr>
          <w:rFonts w:ascii="Times New Roman" w:hAnsi="Times New Roman" w:cs="Times New Roman"/>
          <w:noProof/>
          <w:spacing w:val="-2"/>
          <w:w w:val="110"/>
          <w:sz w:val="24"/>
          <w:szCs w:val="24"/>
        </w:rPr>
        <w:t>interpretarea</w:t>
      </w:r>
      <w:r w:rsidR="00AE28E7" w:rsidRPr="003774B2">
        <w:rPr>
          <w:rFonts w:ascii="Times New Roman" w:hAnsi="Times New Roman" w:cs="Times New Roman"/>
          <w:noProof/>
          <w:sz w:val="24"/>
          <w:szCs w:val="24"/>
        </w:rPr>
        <w:tab/>
      </w:r>
      <w:r w:rsidR="00AE28E7" w:rsidRPr="003774B2">
        <w:rPr>
          <w:rFonts w:ascii="Times New Roman" w:hAnsi="Times New Roman" w:cs="Times New Roman"/>
          <w:noProof/>
          <w:sz w:val="24"/>
          <w:szCs w:val="24"/>
        </w:rPr>
        <w:fldChar w:fldCharType="begin"/>
      </w:r>
      <w:r w:rsidR="00AE28E7" w:rsidRPr="003774B2">
        <w:rPr>
          <w:rFonts w:ascii="Times New Roman" w:hAnsi="Times New Roman" w:cs="Times New Roman"/>
          <w:noProof/>
          <w:sz w:val="24"/>
          <w:szCs w:val="24"/>
        </w:rPr>
        <w:instrText xml:space="preserve"> PAGEREF _Toc197159255 \h </w:instrText>
      </w:r>
      <w:r w:rsidR="00AE28E7" w:rsidRPr="003774B2">
        <w:rPr>
          <w:rFonts w:ascii="Times New Roman" w:hAnsi="Times New Roman" w:cs="Times New Roman"/>
          <w:noProof/>
          <w:sz w:val="24"/>
          <w:szCs w:val="24"/>
        </w:rPr>
      </w:r>
      <w:r w:rsidR="00AE28E7" w:rsidRPr="003774B2">
        <w:rPr>
          <w:rFonts w:ascii="Times New Roman" w:hAnsi="Times New Roman" w:cs="Times New Roman"/>
          <w:noProof/>
          <w:sz w:val="24"/>
          <w:szCs w:val="24"/>
        </w:rPr>
        <w:fldChar w:fldCharType="separate"/>
      </w:r>
      <w:r w:rsidR="00472C6C" w:rsidRPr="003774B2">
        <w:rPr>
          <w:rFonts w:ascii="Times New Roman" w:hAnsi="Times New Roman" w:cs="Times New Roman"/>
          <w:noProof/>
          <w:sz w:val="24"/>
          <w:szCs w:val="24"/>
        </w:rPr>
        <w:t>111</w:t>
      </w:r>
      <w:r w:rsidR="00AE28E7" w:rsidRPr="003774B2">
        <w:rPr>
          <w:rFonts w:ascii="Times New Roman" w:hAnsi="Times New Roman" w:cs="Times New Roman"/>
          <w:noProof/>
          <w:sz w:val="24"/>
          <w:szCs w:val="24"/>
        </w:rPr>
        <w:fldChar w:fldCharType="end"/>
      </w:r>
    </w:p>
    <w:p w14:paraId="07C65253" w14:textId="0F2A90B2" w:rsidR="00AE28E7" w:rsidRPr="003774B2" w:rsidRDefault="00671472" w:rsidP="003774B2">
      <w:pPr>
        <w:pStyle w:val="TOC3"/>
        <w:tabs>
          <w:tab w:val="left" w:pos="1200"/>
          <w:tab w:val="right" w:leader="dot" w:pos="9450"/>
        </w:tabs>
        <w:spacing w:after="0"/>
        <w:ind w:left="0"/>
        <w:rPr>
          <w:rFonts w:ascii="Times New Roman" w:eastAsiaTheme="minorEastAsia" w:hAnsi="Times New Roman" w:cs="Times New Roman"/>
          <w:noProof/>
          <w:kern w:val="2"/>
          <w:sz w:val="24"/>
          <w:szCs w:val="24"/>
          <w14:ligatures w14:val="standardContextual"/>
        </w:rPr>
      </w:pPr>
      <w:r>
        <w:rPr>
          <w:rFonts w:ascii="Times New Roman" w:hAnsi="Times New Roman" w:cs="Times New Roman"/>
          <w:noProof/>
          <w:w w:val="105"/>
          <w:sz w:val="24"/>
          <w:szCs w:val="24"/>
        </w:rPr>
        <w:tab/>
      </w:r>
      <w:r w:rsidR="00AE28E7" w:rsidRPr="003774B2">
        <w:rPr>
          <w:rFonts w:ascii="Times New Roman" w:hAnsi="Times New Roman" w:cs="Times New Roman"/>
          <w:noProof/>
          <w:w w:val="105"/>
          <w:sz w:val="24"/>
          <w:szCs w:val="24"/>
        </w:rPr>
        <w:t>5.5.4.</w:t>
      </w:r>
      <w:r w:rsidR="00AE28E7" w:rsidRPr="003774B2">
        <w:rPr>
          <w:rFonts w:ascii="Times New Roman" w:hAnsi="Times New Roman" w:cs="Times New Roman"/>
          <w:noProof/>
          <w:sz w:val="24"/>
          <w:szCs w:val="24"/>
        </w:rPr>
        <w:t xml:space="preserve"> Diagnostice de robustețe și validitatea modelului</w:t>
      </w:r>
      <w:r w:rsidR="00AE28E7" w:rsidRPr="003774B2">
        <w:rPr>
          <w:rFonts w:ascii="Times New Roman" w:hAnsi="Times New Roman" w:cs="Times New Roman"/>
          <w:noProof/>
          <w:sz w:val="24"/>
          <w:szCs w:val="24"/>
        </w:rPr>
        <w:tab/>
      </w:r>
      <w:r w:rsidR="00AE28E7" w:rsidRPr="003774B2">
        <w:rPr>
          <w:rFonts w:ascii="Times New Roman" w:hAnsi="Times New Roman" w:cs="Times New Roman"/>
          <w:noProof/>
          <w:sz w:val="24"/>
          <w:szCs w:val="24"/>
        </w:rPr>
        <w:fldChar w:fldCharType="begin"/>
      </w:r>
      <w:r w:rsidR="00AE28E7" w:rsidRPr="003774B2">
        <w:rPr>
          <w:rFonts w:ascii="Times New Roman" w:hAnsi="Times New Roman" w:cs="Times New Roman"/>
          <w:noProof/>
          <w:sz w:val="24"/>
          <w:szCs w:val="24"/>
        </w:rPr>
        <w:instrText xml:space="preserve"> PAGEREF _Toc197159257 \h </w:instrText>
      </w:r>
      <w:r w:rsidR="00AE28E7" w:rsidRPr="003774B2">
        <w:rPr>
          <w:rFonts w:ascii="Times New Roman" w:hAnsi="Times New Roman" w:cs="Times New Roman"/>
          <w:noProof/>
          <w:sz w:val="24"/>
          <w:szCs w:val="24"/>
        </w:rPr>
      </w:r>
      <w:r w:rsidR="00AE28E7" w:rsidRPr="003774B2">
        <w:rPr>
          <w:rFonts w:ascii="Times New Roman" w:hAnsi="Times New Roman" w:cs="Times New Roman"/>
          <w:noProof/>
          <w:sz w:val="24"/>
          <w:szCs w:val="24"/>
        </w:rPr>
        <w:fldChar w:fldCharType="separate"/>
      </w:r>
      <w:r w:rsidR="00472C6C" w:rsidRPr="003774B2">
        <w:rPr>
          <w:rFonts w:ascii="Times New Roman" w:hAnsi="Times New Roman" w:cs="Times New Roman"/>
          <w:noProof/>
          <w:sz w:val="24"/>
          <w:szCs w:val="24"/>
        </w:rPr>
        <w:t>113</w:t>
      </w:r>
      <w:r w:rsidR="00AE28E7" w:rsidRPr="003774B2">
        <w:rPr>
          <w:rFonts w:ascii="Times New Roman" w:hAnsi="Times New Roman" w:cs="Times New Roman"/>
          <w:noProof/>
          <w:sz w:val="24"/>
          <w:szCs w:val="24"/>
        </w:rPr>
        <w:fldChar w:fldCharType="end"/>
      </w:r>
    </w:p>
    <w:p w14:paraId="0420EC8D" w14:textId="2360AC38" w:rsidR="00FF6FAE" w:rsidRPr="003774B2" w:rsidRDefault="00FF6FAE" w:rsidP="003774B2">
      <w:pPr>
        <w:tabs>
          <w:tab w:val="left" w:pos="9498"/>
        </w:tabs>
        <w:spacing w:line="360" w:lineRule="auto"/>
        <w:rPr>
          <w:rFonts w:ascii="Times New Roman" w:hAnsi="Times New Roman" w:cs="Times New Roman"/>
          <w:noProof/>
          <w:sz w:val="24"/>
          <w:szCs w:val="24"/>
        </w:rPr>
      </w:pPr>
      <w:r w:rsidRPr="003774B2">
        <w:rPr>
          <w:rFonts w:ascii="Times New Roman" w:hAnsi="Times New Roman" w:cs="Times New Roman"/>
          <w:b/>
          <w:bCs/>
          <w:noProof/>
          <w:sz w:val="24"/>
          <w:szCs w:val="24"/>
        </w:rPr>
        <w:t xml:space="preserve">Capitolul 6 - Analiza econometrică a dificultăților financiare și a obligațiunilor </w:t>
      </w:r>
      <w:r w:rsidR="00564C00" w:rsidRPr="003774B2">
        <w:rPr>
          <w:rFonts w:ascii="Times New Roman" w:hAnsi="Times New Roman" w:cs="Times New Roman"/>
          <w:b/>
          <w:bCs/>
          <w:noProof/>
          <w:sz w:val="24"/>
          <w:szCs w:val="24"/>
        </w:rPr>
        <w:t>CoCo</w:t>
      </w:r>
      <w:r w:rsidR="00564C00" w:rsidRPr="003774B2">
        <w:rPr>
          <w:rFonts w:ascii="Times New Roman" w:hAnsi="Times New Roman" w:cs="Times New Roman"/>
          <w:noProof/>
          <w:sz w:val="24"/>
          <w:szCs w:val="24"/>
        </w:rPr>
        <w:t>....</w:t>
      </w:r>
      <w:r w:rsidR="00CB6583" w:rsidRPr="003774B2">
        <w:rPr>
          <w:rFonts w:ascii="Times New Roman" w:hAnsi="Times New Roman" w:cs="Times New Roman"/>
          <w:noProof/>
          <w:sz w:val="24"/>
          <w:szCs w:val="24"/>
        </w:rPr>
        <w:t>.</w:t>
      </w:r>
      <w:r w:rsidRPr="003774B2">
        <w:rPr>
          <w:rFonts w:ascii="Times New Roman" w:hAnsi="Times New Roman" w:cs="Times New Roman"/>
          <w:noProof/>
          <w:sz w:val="24"/>
          <w:szCs w:val="24"/>
        </w:rPr>
        <w:t>..115</w:t>
      </w:r>
    </w:p>
    <w:p w14:paraId="5E50F904" w14:textId="1187B632" w:rsidR="00AE28E7" w:rsidRPr="003774B2" w:rsidRDefault="00AE28E7" w:rsidP="003774B2">
      <w:pPr>
        <w:pStyle w:val="TOC2"/>
        <w:spacing w:after="0"/>
        <w:rPr>
          <w:rFonts w:ascii="Times New Roman" w:eastAsiaTheme="minorEastAsia" w:hAnsi="Times New Roman" w:cs="Times New Roman"/>
          <w:noProof/>
          <w:kern w:val="2"/>
          <w:sz w:val="24"/>
          <w:szCs w:val="24"/>
          <w14:ligatures w14:val="standardContextual"/>
        </w:rPr>
      </w:pPr>
      <w:r w:rsidRPr="003774B2">
        <w:rPr>
          <w:rFonts w:ascii="Times New Roman" w:hAnsi="Times New Roman" w:cs="Times New Roman"/>
          <w:noProof/>
          <w:sz w:val="24"/>
          <w:szCs w:val="24"/>
          <w:lang w:val="en-GB"/>
        </w:rPr>
        <w:t>6.1. Fundamente teoretice și justificare</w:t>
      </w:r>
      <w:r w:rsidRPr="003774B2">
        <w:rPr>
          <w:rFonts w:ascii="Times New Roman" w:hAnsi="Times New Roman" w:cs="Times New Roman"/>
          <w:noProof/>
          <w:sz w:val="24"/>
          <w:szCs w:val="24"/>
        </w:rPr>
        <w:tab/>
      </w:r>
      <w:r w:rsidRPr="003774B2">
        <w:rPr>
          <w:rFonts w:ascii="Times New Roman" w:hAnsi="Times New Roman" w:cs="Times New Roman"/>
          <w:noProof/>
          <w:sz w:val="24"/>
          <w:szCs w:val="24"/>
        </w:rPr>
        <w:fldChar w:fldCharType="begin"/>
      </w:r>
      <w:r w:rsidRPr="003774B2">
        <w:rPr>
          <w:rFonts w:ascii="Times New Roman" w:hAnsi="Times New Roman" w:cs="Times New Roman"/>
          <w:noProof/>
          <w:sz w:val="24"/>
          <w:szCs w:val="24"/>
        </w:rPr>
        <w:instrText xml:space="preserve"> PAGEREF _Toc197159258 \h </w:instrText>
      </w:r>
      <w:r w:rsidRPr="003774B2">
        <w:rPr>
          <w:rFonts w:ascii="Times New Roman" w:hAnsi="Times New Roman" w:cs="Times New Roman"/>
          <w:noProof/>
          <w:sz w:val="24"/>
          <w:szCs w:val="24"/>
        </w:rPr>
      </w:r>
      <w:r w:rsidRPr="003774B2">
        <w:rPr>
          <w:rFonts w:ascii="Times New Roman" w:hAnsi="Times New Roman" w:cs="Times New Roman"/>
          <w:noProof/>
          <w:sz w:val="24"/>
          <w:szCs w:val="24"/>
        </w:rPr>
        <w:fldChar w:fldCharType="separate"/>
      </w:r>
      <w:r w:rsidR="00472C6C" w:rsidRPr="003774B2">
        <w:rPr>
          <w:rFonts w:ascii="Times New Roman" w:hAnsi="Times New Roman" w:cs="Times New Roman"/>
          <w:noProof/>
          <w:sz w:val="24"/>
          <w:szCs w:val="24"/>
        </w:rPr>
        <w:t>115</w:t>
      </w:r>
      <w:r w:rsidRPr="003774B2">
        <w:rPr>
          <w:rFonts w:ascii="Times New Roman" w:hAnsi="Times New Roman" w:cs="Times New Roman"/>
          <w:noProof/>
          <w:sz w:val="24"/>
          <w:szCs w:val="24"/>
        </w:rPr>
        <w:fldChar w:fldCharType="end"/>
      </w:r>
    </w:p>
    <w:p w14:paraId="446A4691" w14:textId="31C97FF0" w:rsidR="00AE28E7" w:rsidRPr="003774B2" w:rsidRDefault="00AE28E7" w:rsidP="003774B2">
      <w:pPr>
        <w:pStyle w:val="TOC2"/>
        <w:spacing w:after="0"/>
        <w:rPr>
          <w:rFonts w:ascii="Times New Roman" w:eastAsiaTheme="minorEastAsia" w:hAnsi="Times New Roman" w:cs="Times New Roman"/>
          <w:noProof/>
          <w:kern w:val="2"/>
          <w:sz w:val="24"/>
          <w:szCs w:val="24"/>
          <w14:ligatures w14:val="standardContextual"/>
        </w:rPr>
      </w:pPr>
      <w:r w:rsidRPr="003774B2">
        <w:rPr>
          <w:rFonts w:ascii="Times New Roman" w:hAnsi="Times New Roman" w:cs="Times New Roman"/>
          <w:noProof/>
          <w:spacing w:val="-2"/>
          <w:sz w:val="24"/>
          <w:szCs w:val="24"/>
          <w:lang w:val="en-GB"/>
        </w:rPr>
        <w:t>6.2. Date și preprocesare</w:t>
      </w:r>
      <w:r w:rsidRPr="003774B2">
        <w:rPr>
          <w:rFonts w:ascii="Times New Roman" w:hAnsi="Times New Roman" w:cs="Times New Roman"/>
          <w:noProof/>
          <w:sz w:val="24"/>
          <w:szCs w:val="24"/>
        </w:rPr>
        <w:tab/>
      </w:r>
      <w:r w:rsidRPr="003774B2">
        <w:rPr>
          <w:rFonts w:ascii="Times New Roman" w:hAnsi="Times New Roman" w:cs="Times New Roman"/>
          <w:noProof/>
          <w:sz w:val="24"/>
          <w:szCs w:val="24"/>
        </w:rPr>
        <w:fldChar w:fldCharType="begin"/>
      </w:r>
      <w:r w:rsidRPr="003774B2">
        <w:rPr>
          <w:rFonts w:ascii="Times New Roman" w:hAnsi="Times New Roman" w:cs="Times New Roman"/>
          <w:noProof/>
          <w:sz w:val="24"/>
          <w:szCs w:val="24"/>
        </w:rPr>
        <w:instrText xml:space="preserve"> PAGEREF _Toc197159259 \h </w:instrText>
      </w:r>
      <w:r w:rsidRPr="003774B2">
        <w:rPr>
          <w:rFonts w:ascii="Times New Roman" w:hAnsi="Times New Roman" w:cs="Times New Roman"/>
          <w:noProof/>
          <w:sz w:val="24"/>
          <w:szCs w:val="24"/>
        </w:rPr>
      </w:r>
      <w:r w:rsidRPr="003774B2">
        <w:rPr>
          <w:rFonts w:ascii="Times New Roman" w:hAnsi="Times New Roman" w:cs="Times New Roman"/>
          <w:noProof/>
          <w:sz w:val="24"/>
          <w:szCs w:val="24"/>
        </w:rPr>
        <w:fldChar w:fldCharType="separate"/>
      </w:r>
      <w:r w:rsidR="00472C6C" w:rsidRPr="003774B2">
        <w:rPr>
          <w:rFonts w:ascii="Times New Roman" w:hAnsi="Times New Roman" w:cs="Times New Roman"/>
          <w:noProof/>
          <w:sz w:val="24"/>
          <w:szCs w:val="24"/>
        </w:rPr>
        <w:t>116</w:t>
      </w:r>
      <w:r w:rsidRPr="003774B2">
        <w:rPr>
          <w:rFonts w:ascii="Times New Roman" w:hAnsi="Times New Roman" w:cs="Times New Roman"/>
          <w:noProof/>
          <w:sz w:val="24"/>
          <w:szCs w:val="24"/>
        </w:rPr>
        <w:fldChar w:fldCharType="end"/>
      </w:r>
    </w:p>
    <w:p w14:paraId="3C21F63A" w14:textId="5496CFEC" w:rsidR="00AE28E7" w:rsidRPr="003774B2" w:rsidRDefault="00AE28E7" w:rsidP="003774B2">
      <w:pPr>
        <w:pStyle w:val="TOC2"/>
        <w:spacing w:after="0"/>
        <w:rPr>
          <w:rFonts w:ascii="Times New Roman" w:eastAsiaTheme="minorEastAsia" w:hAnsi="Times New Roman" w:cs="Times New Roman"/>
          <w:noProof/>
          <w:kern w:val="2"/>
          <w:sz w:val="24"/>
          <w:szCs w:val="24"/>
          <w14:ligatures w14:val="standardContextual"/>
        </w:rPr>
      </w:pPr>
      <w:r w:rsidRPr="003774B2">
        <w:rPr>
          <w:rFonts w:ascii="Times New Roman" w:hAnsi="Times New Roman" w:cs="Times New Roman"/>
          <w:noProof/>
          <w:spacing w:val="-2"/>
          <w:sz w:val="24"/>
          <w:szCs w:val="24"/>
          <w:lang w:val="en-GB"/>
        </w:rPr>
        <w:t>6.3. Metodologie</w:t>
      </w:r>
      <w:r w:rsidRPr="003774B2">
        <w:rPr>
          <w:rFonts w:ascii="Times New Roman" w:hAnsi="Times New Roman" w:cs="Times New Roman"/>
          <w:noProof/>
          <w:sz w:val="24"/>
          <w:szCs w:val="24"/>
        </w:rPr>
        <w:tab/>
      </w:r>
      <w:r w:rsidRPr="003774B2">
        <w:rPr>
          <w:rFonts w:ascii="Times New Roman" w:hAnsi="Times New Roman" w:cs="Times New Roman"/>
          <w:noProof/>
          <w:sz w:val="24"/>
          <w:szCs w:val="24"/>
        </w:rPr>
        <w:fldChar w:fldCharType="begin"/>
      </w:r>
      <w:r w:rsidRPr="003774B2">
        <w:rPr>
          <w:rFonts w:ascii="Times New Roman" w:hAnsi="Times New Roman" w:cs="Times New Roman"/>
          <w:noProof/>
          <w:sz w:val="24"/>
          <w:szCs w:val="24"/>
        </w:rPr>
        <w:instrText xml:space="preserve"> PAGEREF _Toc197159262 \h </w:instrText>
      </w:r>
      <w:r w:rsidRPr="003774B2">
        <w:rPr>
          <w:rFonts w:ascii="Times New Roman" w:hAnsi="Times New Roman" w:cs="Times New Roman"/>
          <w:noProof/>
          <w:sz w:val="24"/>
          <w:szCs w:val="24"/>
        </w:rPr>
      </w:r>
      <w:r w:rsidRPr="003774B2">
        <w:rPr>
          <w:rFonts w:ascii="Times New Roman" w:hAnsi="Times New Roman" w:cs="Times New Roman"/>
          <w:noProof/>
          <w:sz w:val="24"/>
          <w:szCs w:val="24"/>
        </w:rPr>
        <w:fldChar w:fldCharType="separate"/>
      </w:r>
      <w:r w:rsidR="00472C6C" w:rsidRPr="003774B2">
        <w:rPr>
          <w:rFonts w:ascii="Times New Roman" w:hAnsi="Times New Roman" w:cs="Times New Roman"/>
          <w:noProof/>
          <w:sz w:val="24"/>
          <w:szCs w:val="24"/>
        </w:rPr>
        <w:t>117</w:t>
      </w:r>
      <w:r w:rsidRPr="003774B2">
        <w:rPr>
          <w:rFonts w:ascii="Times New Roman" w:hAnsi="Times New Roman" w:cs="Times New Roman"/>
          <w:noProof/>
          <w:sz w:val="24"/>
          <w:szCs w:val="24"/>
        </w:rPr>
        <w:fldChar w:fldCharType="end"/>
      </w:r>
    </w:p>
    <w:p w14:paraId="7DEFE8D5" w14:textId="167D90B2" w:rsidR="00AE28E7" w:rsidRPr="003774B2" w:rsidRDefault="00671472" w:rsidP="003774B2">
      <w:pPr>
        <w:pStyle w:val="TOC2"/>
        <w:spacing w:after="0"/>
        <w:rPr>
          <w:rFonts w:ascii="Times New Roman" w:eastAsiaTheme="minorEastAsia" w:hAnsi="Times New Roman" w:cs="Times New Roman"/>
          <w:noProof/>
          <w:kern w:val="2"/>
          <w:sz w:val="24"/>
          <w:szCs w:val="24"/>
          <w14:ligatures w14:val="standardContextual"/>
        </w:rPr>
      </w:pPr>
      <w:r>
        <w:rPr>
          <w:rFonts w:ascii="Times New Roman" w:hAnsi="Times New Roman" w:cs="Times New Roman"/>
          <w:noProof/>
          <w:spacing w:val="-2"/>
          <w:sz w:val="24"/>
          <w:szCs w:val="24"/>
          <w:lang w:val="en-GB"/>
        </w:rPr>
        <w:tab/>
      </w:r>
      <w:r w:rsidR="00AE28E7" w:rsidRPr="003774B2">
        <w:rPr>
          <w:rFonts w:ascii="Times New Roman" w:hAnsi="Times New Roman" w:cs="Times New Roman"/>
          <w:noProof/>
          <w:spacing w:val="-2"/>
          <w:sz w:val="24"/>
          <w:szCs w:val="24"/>
          <w:lang w:val="en-GB"/>
        </w:rPr>
        <w:t>6.3.1. Detectarea rupturilor structurale</w:t>
      </w:r>
      <w:r w:rsidR="00AE28E7" w:rsidRPr="003774B2">
        <w:rPr>
          <w:rFonts w:ascii="Times New Roman" w:hAnsi="Times New Roman" w:cs="Times New Roman"/>
          <w:noProof/>
          <w:sz w:val="24"/>
          <w:szCs w:val="24"/>
        </w:rPr>
        <w:tab/>
      </w:r>
      <w:r w:rsidR="00AE28E7" w:rsidRPr="003774B2">
        <w:rPr>
          <w:rFonts w:ascii="Times New Roman" w:hAnsi="Times New Roman" w:cs="Times New Roman"/>
          <w:noProof/>
          <w:sz w:val="24"/>
          <w:szCs w:val="24"/>
        </w:rPr>
        <w:fldChar w:fldCharType="begin"/>
      </w:r>
      <w:r w:rsidR="00AE28E7" w:rsidRPr="003774B2">
        <w:rPr>
          <w:rFonts w:ascii="Times New Roman" w:hAnsi="Times New Roman" w:cs="Times New Roman"/>
          <w:noProof/>
          <w:sz w:val="24"/>
          <w:szCs w:val="24"/>
        </w:rPr>
        <w:instrText xml:space="preserve"> PAGEREF _Toc197159263 \h </w:instrText>
      </w:r>
      <w:r w:rsidR="00AE28E7" w:rsidRPr="003774B2">
        <w:rPr>
          <w:rFonts w:ascii="Times New Roman" w:hAnsi="Times New Roman" w:cs="Times New Roman"/>
          <w:noProof/>
          <w:sz w:val="24"/>
          <w:szCs w:val="24"/>
        </w:rPr>
      </w:r>
      <w:r w:rsidR="00AE28E7" w:rsidRPr="003774B2">
        <w:rPr>
          <w:rFonts w:ascii="Times New Roman" w:hAnsi="Times New Roman" w:cs="Times New Roman"/>
          <w:noProof/>
          <w:sz w:val="24"/>
          <w:szCs w:val="24"/>
        </w:rPr>
        <w:fldChar w:fldCharType="separate"/>
      </w:r>
      <w:r w:rsidR="00472C6C" w:rsidRPr="003774B2">
        <w:rPr>
          <w:rFonts w:ascii="Times New Roman" w:hAnsi="Times New Roman" w:cs="Times New Roman"/>
          <w:noProof/>
          <w:sz w:val="24"/>
          <w:szCs w:val="24"/>
        </w:rPr>
        <w:t>117</w:t>
      </w:r>
      <w:r w:rsidR="00AE28E7" w:rsidRPr="003774B2">
        <w:rPr>
          <w:rFonts w:ascii="Times New Roman" w:hAnsi="Times New Roman" w:cs="Times New Roman"/>
          <w:noProof/>
          <w:sz w:val="24"/>
          <w:szCs w:val="24"/>
        </w:rPr>
        <w:fldChar w:fldCharType="end"/>
      </w:r>
    </w:p>
    <w:p w14:paraId="77C42471" w14:textId="6EFDB7B5" w:rsidR="00AE28E7" w:rsidRPr="003774B2" w:rsidRDefault="00671472" w:rsidP="003774B2">
      <w:pPr>
        <w:pStyle w:val="TOC2"/>
        <w:spacing w:after="0"/>
        <w:rPr>
          <w:rFonts w:ascii="Times New Roman" w:eastAsiaTheme="minorEastAsia" w:hAnsi="Times New Roman" w:cs="Times New Roman"/>
          <w:noProof/>
          <w:kern w:val="2"/>
          <w:sz w:val="24"/>
          <w:szCs w:val="24"/>
          <w14:ligatures w14:val="standardContextual"/>
        </w:rPr>
      </w:pPr>
      <w:r>
        <w:rPr>
          <w:rFonts w:ascii="Times New Roman" w:hAnsi="Times New Roman" w:cs="Times New Roman"/>
          <w:noProof/>
          <w:sz w:val="24"/>
          <w:szCs w:val="24"/>
          <w:lang w:val="en-GB"/>
        </w:rPr>
        <w:tab/>
      </w:r>
      <w:r w:rsidR="00AE28E7" w:rsidRPr="003774B2">
        <w:rPr>
          <w:rFonts w:ascii="Times New Roman" w:hAnsi="Times New Roman" w:cs="Times New Roman"/>
          <w:noProof/>
          <w:sz w:val="24"/>
          <w:szCs w:val="24"/>
          <w:lang w:val="en-GB"/>
        </w:rPr>
        <w:t>6.3.2. Modelarea volatilității cu EGARCH</w:t>
      </w:r>
      <w:r w:rsidR="00AE28E7" w:rsidRPr="003774B2">
        <w:rPr>
          <w:rFonts w:ascii="Times New Roman" w:hAnsi="Times New Roman" w:cs="Times New Roman"/>
          <w:noProof/>
          <w:sz w:val="24"/>
          <w:szCs w:val="24"/>
        </w:rPr>
        <w:tab/>
      </w:r>
      <w:r w:rsidR="00AE28E7" w:rsidRPr="003774B2">
        <w:rPr>
          <w:rFonts w:ascii="Times New Roman" w:hAnsi="Times New Roman" w:cs="Times New Roman"/>
          <w:noProof/>
          <w:sz w:val="24"/>
          <w:szCs w:val="24"/>
        </w:rPr>
        <w:fldChar w:fldCharType="begin"/>
      </w:r>
      <w:r w:rsidR="00AE28E7" w:rsidRPr="003774B2">
        <w:rPr>
          <w:rFonts w:ascii="Times New Roman" w:hAnsi="Times New Roman" w:cs="Times New Roman"/>
          <w:noProof/>
          <w:sz w:val="24"/>
          <w:szCs w:val="24"/>
        </w:rPr>
        <w:instrText xml:space="preserve"> PAGEREF _Toc197159264 \h </w:instrText>
      </w:r>
      <w:r w:rsidR="00AE28E7" w:rsidRPr="003774B2">
        <w:rPr>
          <w:rFonts w:ascii="Times New Roman" w:hAnsi="Times New Roman" w:cs="Times New Roman"/>
          <w:noProof/>
          <w:sz w:val="24"/>
          <w:szCs w:val="24"/>
        </w:rPr>
      </w:r>
      <w:r w:rsidR="00AE28E7" w:rsidRPr="003774B2">
        <w:rPr>
          <w:rFonts w:ascii="Times New Roman" w:hAnsi="Times New Roman" w:cs="Times New Roman"/>
          <w:noProof/>
          <w:sz w:val="24"/>
          <w:szCs w:val="24"/>
        </w:rPr>
        <w:fldChar w:fldCharType="separate"/>
      </w:r>
      <w:r w:rsidR="00472C6C" w:rsidRPr="003774B2">
        <w:rPr>
          <w:rFonts w:ascii="Times New Roman" w:hAnsi="Times New Roman" w:cs="Times New Roman"/>
          <w:noProof/>
          <w:sz w:val="24"/>
          <w:szCs w:val="24"/>
        </w:rPr>
        <w:t>118</w:t>
      </w:r>
      <w:r w:rsidR="00AE28E7" w:rsidRPr="003774B2">
        <w:rPr>
          <w:rFonts w:ascii="Times New Roman" w:hAnsi="Times New Roman" w:cs="Times New Roman"/>
          <w:noProof/>
          <w:sz w:val="24"/>
          <w:szCs w:val="24"/>
        </w:rPr>
        <w:fldChar w:fldCharType="end"/>
      </w:r>
    </w:p>
    <w:p w14:paraId="3AB70700" w14:textId="6A24AC8A" w:rsidR="00AE28E7" w:rsidRPr="003774B2" w:rsidRDefault="00671472" w:rsidP="003774B2">
      <w:pPr>
        <w:pStyle w:val="TOC2"/>
        <w:spacing w:after="0"/>
        <w:rPr>
          <w:rFonts w:ascii="Times New Roman" w:eastAsiaTheme="minorEastAsia" w:hAnsi="Times New Roman" w:cs="Times New Roman"/>
          <w:noProof/>
          <w:kern w:val="2"/>
          <w:sz w:val="24"/>
          <w:szCs w:val="24"/>
          <w14:ligatures w14:val="standardContextual"/>
        </w:rPr>
      </w:pPr>
      <w:r>
        <w:rPr>
          <w:rFonts w:ascii="Times New Roman" w:hAnsi="Times New Roman" w:cs="Times New Roman"/>
          <w:noProof/>
          <w:sz w:val="24"/>
          <w:szCs w:val="24"/>
          <w:lang w:val="en-GB"/>
        </w:rPr>
        <w:tab/>
      </w:r>
      <w:r w:rsidR="00AE28E7" w:rsidRPr="003774B2">
        <w:rPr>
          <w:rFonts w:ascii="Times New Roman" w:hAnsi="Times New Roman" w:cs="Times New Roman"/>
          <w:noProof/>
          <w:sz w:val="24"/>
          <w:szCs w:val="24"/>
          <w:lang w:val="en-GB"/>
        </w:rPr>
        <w:t>6.3.3. Analiza studiului evenimentelor: Randamentele anormale cumulate (CAR)</w:t>
      </w:r>
      <w:r w:rsidR="00AE28E7" w:rsidRPr="003774B2">
        <w:rPr>
          <w:rFonts w:ascii="Times New Roman" w:hAnsi="Times New Roman" w:cs="Times New Roman"/>
          <w:noProof/>
          <w:sz w:val="24"/>
          <w:szCs w:val="24"/>
        </w:rPr>
        <w:tab/>
      </w:r>
      <w:r w:rsidR="00AE28E7" w:rsidRPr="003774B2">
        <w:rPr>
          <w:rFonts w:ascii="Times New Roman" w:hAnsi="Times New Roman" w:cs="Times New Roman"/>
          <w:noProof/>
          <w:sz w:val="24"/>
          <w:szCs w:val="24"/>
        </w:rPr>
        <w:fldChar w:fldCharType="begin"/>
      </w:r>
      <w:r w:rsidR="00AE28E7" w:rsidRPr="003774B2">
        <w:rPr>
          <w:rFonts w:ascii="Times New Roman" w:hAnsi="Times New Roman" w:cs="Times New Roman"/>
          <w:noProof/>
          <w:sz w:val="24"/>
          <w:szCs w:val="24"/>
        </w:rPr>
        <w:instrText xml:space="preserve"> PAGEREF _Toc197159265 \h </w:instrText>
      </w:r>
      <w:r w:rsidR="00AE28E7" w:rsidRPr="003774B2">
        <w:rPr>
          <w:rFonts w:ascii="Times New Roman" w:hAnsi="Times New Roman" w:cs="Times New Roman"/>
          <w:noProof/>
          <w:sz w:val="24"/>
          <w:szCs w:val="24"/>
        </w:rPr>
      </w:r>
      <w:r w:rsidR="00AE28E7" w:rsidRPr="003774B2">
        <w:rPr>
          <w:rFonts w:ascii="Times New Roman" w:hAnsi="Times New Roman" w:cs="Times New Roman"/>
          <w:noProof/>
          <w:sz w:val="24"/>
          <w:szCs w:val="24"/>
        </w:rPr>
        <w:fldChar w:fldCharType="separate"/>
      </w:r>
      <w:r w:rsidR="00472C6C" w:rsidRPr="003774B2">
        <w:rPr>
          <w:rFonts w:ascii="Times New Roman" w:hAnsi="Times New Roman" w:cs="Times New Roman"/>
          <w:noProof/>
          <w:sz w:val="24"/>
          <w:szCs w:val="24"/>
        </w:rPr>
        <w:t>118</w:t>
      </w:r>
      <w:r w:rsidR="00AE28E7" w:rsidRPr="003774B2">
        <w:rPr>
          <w:rFonts w:ascii="Times New Roman" w:hAnsi="Times New Roman" w:cs="Times New Roman"/>
          <w:noProof/>
          <w:sz w:val="24"/>
          <w:szCs w:val="24"/>
        </w:rPr>
        <w:fldChar w:fldCharType="end"/>
      </w:r>
    </w:p>
    <w:p w14:paraId="1A945FE5" w14:textId="1BFC2CF6" w:rsidR="00AE28E7" w:rsidRPr="003774B2" w:rsidRDefault="00671472" w:rsidP="003774B2">
      <w:pPr>
        <w:pStyle w:val="TOC2"/>
        <w:spacing w:after="0"/>
        <w:rPr>
          <w:rFonts w:ascii="Times New Roman" w:eastAsiaTheme="minorEastAsia" w:hAnsi="Times New Roman" w:cs="Times New Roman"/>
          <w:noProof/>
          <w:kern w:val="2"/>
          <w:sz w:val="24"/>
          <w:szCs w:val="24"/>
          <w14:ligatures w14:val="standardContextual"/>
        </w:rPr>
      </w:pPr>
      <w:r>
        <w:rPr>
          <w:rFonts w:ascii="Times New Roman" w:hAnsi="Times New Roman" w:cs="Times New Roman"/>
          <w:noProof/>
          <w:sz w:val="24"/>
          <w:szCs w:val="24"/>
          <w:lang w:val="en-GB"/>
        </w:rPr>
        <w:tab/>
      </w:r>
      <w:r w:rsidR="00AE28E7" w:rsidRPr="003774B2">
        <w:rPr>
          <w:rFonts w:ascii="Times New Roman" w:hAnsi="Times New Roman" w:cs="Times New Roman"/>
          <w:noProof/>
          <w:sz w:val="24"/>
          <w:szCs w:val="24"/>
          <w:lang w:val="en-GB"/>
        </w:rPr>
        <w:t>6.3.4. Analiza riscului sistemic prin autoregresie vectorială (VAR) și FEVD</w:t>
      </w:r>
      <w:r w:rsidR="00AE28E7" w:rsidRPr="003774B2">
        <w:rPr>
          <w:rFonts w:ascii="Times New Roman" w:hAnsi="Times New Roman" w:cs="Times New Roman"/>
          <w:noProof/>
          <w:sz w:val="24"/>
          <w:szCs w:val="24"/>
        </w:rPr>
        <w:tab/>
      </w:r>
      <w:r w:rsidR="00AE28E7" w:rsidRPr="003774B2">
        <w:rPr>
          <w:rFonts w:ascii="Times New Roman" w:hAnsi="Times New Roman" w:cs="Times New Roman"/>
          <w:noProof/>
          <w:sz w:val="24"/>
          <w:szCs w:val="24"/>
        </w:rPr>
        <w:fldChar w:fldCharType="begin"/>
      </w:r>
      <w:r w:rsidR="00AE28E7" w:rsidRPr="003774B2">
        <w:rPr>
          <w:rFonts w:ascii="Times New Roman" w:hAnsi="Times New Roman" w:cs="Times New Roman"/>
          <w:noProof/>
          <w:sz w:val="24"/>
          <w:szCs w:val="24"/>
        </w:rPr>
        <w:instrText xml:space="preserve"> PAGEREF _Toc197159266 \h </w:instrText>
      </w:r>
      <w:r w:rsidR="00AE28E7" w:rsidRPr="003774B2">
        <w:rPr>
          <w:rFonts w:ascii="Times New Roman" w:hAnsi="Times New Roman" w:cs="Times New Roman"/>
          <w:noProof/>
          <w:sz w:val="24"/>
          <w:szCs w:val="24"/>
        </w:rPr>
      </w:r>
      <w:r w:rsidR="00AE28E7" w:rsidRPr="003774B2">
        <w:rPr>
          <w:rFonts w:ascii="Times New Roman" w:hAnsi="Times New Roman" w:cs="Times New Roman"/>
          <w:noProof/>
          <w:sz w:val="24"/>
          <w:szCs w:val="24"/>
        </w:rPr>
        <w:fldChar w:fldCharType="separate"/>
      </w:r>
      <w:r w:rsidR="00472C6C" w:rsidRPr="003774B2">
        <w:rPr>
          <w:rFonts w:ascii="Times New Roman" w:hAnsi="Times New Roman" w:cs="Times New Roman"/>
          <w:noProof/>
          <w:sz w:val="24"/>
          <w:szCs w:val="24"/>
        </w:rPr>
        <w:t>119</w:t>
      </w:r>
      <w:r w:rsidR="00AE28E7" w:rsidRPr="003774B2">
        <w:rPr>
          <w:rFonts w:ascii="Times New Roman" w:hAnsi="Times New Roman" w:cs="Times New Roman"/>
          <w:noProof/>
          <w:sz w:val="24"/>
          <w:szCs w:val="24"/>
        </w:rPr>
        <w:fldChar w:fldCharType="end"/>
      </w:r>
    </w:p>
    <w:p w14:paraId="21637E6B" w14:textId="34559263" w:rsidR="00AE28E7" w:rsidRPr="003774B2" w:rsidRDefault="00671472" w:rsidP="003774B2">
      <w:pPr>
        <w:pStyle w:val="TOC2"/>
        <w:spacing w:after="0"/>
        <w:rPr>
          <w:rFonts w:ascii="Times New Roman" w:eastAsiaTheme="minorEastAsia" w:hAnsi="Times New Roman" w:cs="Times New Roman"/>
          <w:noProof/>
          <w:kern w:val="2"/>
          <w:sz w:val="24"/>
          <w:szCs w:val="24"/>
          <w14:ligatures w14:val="standardContextual"/>
        </w:rPr>
      </w:pPr>
      <w:r>
        <w:rPr>
          <w:rFonts w:ascii="Times New Roman" w:hAnsi="Times New Roman" w:cs="Times New Roman"/>
          <w:noProof/>
          <w:sz w:val="24"/>
          <w:szCs w:val="24"/>
          <w:lang w:val="en-GB"/>
        </w:rPr>
        <w:tab/>
      </w:r>
      <w:r w:rsidR="00AE28E7" w:rsidRPr="003774B2">
        <w:rPr>
          <w:rFonts w:ascii="Times New Roman" w:hAnsi="Times New Roman" w:cs="Times New Roman"/>
          <w:noProof/>
          <w:sz w:val="24"/>
          <w:szCs w:val="24"/>
          <w:lang w:val="en-GB"/>
        </w:rPr>
        <w:t>6.3.5. Analiza schimbării regimului: Modele Markov-Switching și Markov ascunse</w:t>
      </w:r>
      <w:r w:rsidR="00AE28E7" w:rsidRPr="003774B2">
        <w:rPr>
          <w:rFonts w:ascii="Times New Roman" w:hAnsi="Times New Roman" w:cs="Times New Roman"/>
          <w:noProof/>
          <w:sz w:val="24"/>
          <w:szCs w:val="24"/>
        </w:rPr>
        <w:tab/>
      </w:r>
      <w:r w:rsidR="00472C6C" w:rsidRPr="003774B2">
        <w:rPr>
          <w:rFonts w:ascii="Times New Roman" w:hAnsi="Times New Roman" w:cs="Times New Roman"/>
          <w:noProof/>
          <w:sz w:val="24"/>
          <w:szCs w:val="24"/>
        </w:rPr>
        <w:t>120</w:t>
      </w:r>
    </w:p>
    <w:p w14:paraId="38B2BEBD" w14:textId="47C7A153" w:rsidR="00FF6FAE" w:rsidRPr="003774B2" w:rsidRDefault="00FF6FAE" w:rsidP="003774B2">
      <w:pPr>
        <w:pStyle w:val="TOC2"/>
        <w:spacing w:after="0"/>
        <w:rPr>
          <w:rFonts w:ascii="Times New Roman" w:hAnsi="Times New Roman" w:cs="Times New Roman"/>
          <w:noProof/>
          <w:sz w:val="24"/>
          <w:szCs w:val="24"/>
          <w:lang w:val="en-GB"/>
        </w:rPr>
      </w:pPr>
      <w:r w:rsidRPr="003774B2">
        <w:rPr>
          <w:rFonts w:ascii="Times New Roman" w:hAnsi="Times New Roman" w:cs="Times New Roman"/>
          <w:noProof/>
          <w:sz w:val="24"/>
          <w:szCs w:val="24"/>
          <w:lang w:val="en-GB"/>
        </w:rPr>
        <w:t xml:space="preserve">6.4. Rezultate și </w:t>
      </w:r>
      <w:r w:rsidR="00564C00" w:rsidRPr="003774B2">
        <w:rPr>
          <w:rFonts w:ascii="Times New Roman" w:hAnsi="Times New Roman" w:cs="Times New Roman"/>
          <w:noProof/>
          <w:sz w:val="24"/>
          <w:szCs w:val="24"/>
          <w:lang w:val="en-GB"/>
        </w:rPr>
        <w:t>interpretare......</w:t>
      </w:r>
      <w:r w:rsidR="00472C6C" w:rsidRPr="003774B2">
        <w:rPr>
          <w:rFonts w:ascii="Times New Roman" w:hAnsi="Times New Roman" w:cs="Times New Roman"/>
          <w:noProof/>
          <w:sz w:val="24"/>
          <w:szCs w:val="24"/>
          <w:lang w:val="en-GB"/>
        </w:rPr>
        <w:t>……………………………………………………………</w:t>
      </w:r>
      <w:r w:rsidR="00732418" w:rsidRPr="003774B2">
        <w:rPr>
          <w:rFonts w:ascii="Times New Roman" w:hAnsi="Times New Roman" w:cs="Times New Roman"/>
          <w:noProof/>
          <w:sz w:val="24"/>
          <w:szCs w:val="24"/>
          <w:lang w:val="en-GB"/>
        </w:rPr>
        <w:t>….</w:t>
      </w:r>
      <w:r w:rsidR="00472C6C" w:rsidRPr="003774B2">
        <w:rPr>
          <w:rFonts w:ascii="Times New Roman" w:hAnsi="Times New Roman" w:cs="Times New Roman"/>
          <w:noProof/>
          <w:sz w:val="24"/>
          <w:szCs w:val="24"/>
          <w:lang w:val="en-GB"/>
        </w:rPr>
        <w:t>...121</w:t>
      </w:r>
    </w:p>
    <w:p w14:paraId="5299070C" w14:textId="51DDC292" w:rsidR="00AE28E7" w:rsidRPr="003774B2" w:rsidRDefault="00671472" w:rsidP="003774B2">
      <w:pPr>
        <w:pStyle w:val="TOC2"/>
        <w:spacing w:after="0"/>
        <w:rPr>
          <w:rFonts w:ascii="Times New Roman" w:eastAsiaTheme="minorEastAsia" w:hAnsi="Times New Roman" w:cs="Times New Roman"/>
          <w:noProof/>
          <w:kern w:val="2"/>
          <w:sz w:val="24"/>
          <w:szCs w:val="24"/>
          <w14:ligatures w14:val="standardContextual"/>
        </w:rPr>
      </w:pPr>
      <w:r>
        <w:rPr>
          <w:rFonts w:ascii="Times New Roman" w:hAnsi="Times New Roman" w:cs="Times New Roman"/>
          <w:noProof/>
          <w:sz w:val="24"/>
          <w:szCs w:val="24"/>
          <w:lang w:val="en-GB"/>
        </w:rPr>
        <w:tab/>
      </w:r>
      <w:r w:rsidR="00AE28E7" w:rsidRPr="003774B2">
        <w:rPr>
          <w:rFonts w:ascii="Times New Roman" w:hAnsi="Times New Roman" w:cs="Times New Roman"/>
          <w:noProof/>
          <w:sz w:val="24"/>
          <w:szCs w:val="24"/>
          <w:lang w:val="en-GB"/>
        </w:rPr>
        <w:t>6.4.1. Detectarea rupturilor structurale: Ancorele temporale ale fragilității financiare</w:t>
      </w:r>
      <w:r w:rsidR="00AE28E7" w:rsidRPr="003774B2">
        <w:rPr>
          <w:rFonts w:ascii="Times New Roman" w:hAnsi="Times New Roman" w:cs="Times New Roman"/>
          <w:noProof/>
          <w:sz w:val="24"/>
          <w:szCs w:val="24"/>
        </w:rPr>
        <w:tab/>
      </w:r>
      <w:r w:rsidR="00AE28E7" w:rsidRPr="003774B2">
        <w:rPr>
          <w:rFonts w:ascii="Times New Roman" w:hAnsi="Times New Roman" w:cs="Times New Roman"/>
          <w:noProof/>
          <w:sz w:val="24"/>
          <w:szCs w:val="24"/>
        </w:rPr>
        <w:fldChar w:fldCharType="begin"/>
      </w:r>
      <w:r w:rsidR="00AE28E7" w:rsidRPr="003774B2">
        <w:rPr>
          <w:rFonts w:ascii="Times New Roman" w:hAnsi="Times New Roman" w:cs="Times New Roman"/>
          <w:noProof/>
          <w:sz w:val="24"/>
          <w:szCs w:val="24"/>
        </w:rPr>
        <w:instrText xml:space="preserve"> PAGEREF _Toc197159272 \h </w:instrText>
      </w:r>
      <w:r w:rsidR="00AE28E7" w:rsidRPr="003774B2">
        <w:rPr>
          <w:rFonts w:ascii="Times New Roman" w:hAnsi="Times New Roman" w:cs="Times New Roman"/>
          <w:noProof/>
          <w:sz w:val="24"/>
          <w:szCs w:val="24"/>
        </w:rPr>
      </w:r>
      <w:r w:rsidR="00AE28E7" w:rsidRPr="003774B2">
        <w:rPr>
          <w:rFonts w:ascii="Times New Roman" w:hAnsi="Times New Roman" w:cs="Times New Roman"/>
          <w:noProof/>
          <w:sz w:val="24"/>
          <w:szCs w:val="24"/>
        </w:rPr>
        <w:fldChar w:fldCharType="separate"/>
      </w:r>
      <w:r w:rsidR="00472C6C" w:rsidRPr="003774B2">
        <w:rPr>
          <w:rFonts w:ascii="Times New Roman" w:hAnsi="Times New Roman" w:cs="Times New Roman"/>
          <w:noProof/>
          <w:sz w:val="24"/>
          <w:szCs w:val="24"/>
        </w:rPr>
        <w:t>121</w:t>
      </w:r>
      <w:r w:rsidR="00AE28E7" w:rsidRPr="003774B2">
        <w:rPr>
          <w:rFonts w:ascii="Times New Roman" w:hAnsi="Times New Roman" w:cs="Times New Roman"/>
          <w:noProof/>
          <w:sz w:val="24"/>
          <w:szCs w:val="24"/>
        </w:rPr>
        <w:fldChar w:fldCharType="end"/>
      </w:r>
    </w:p>
    <w:p w14:paraId="53B04295" w14:textId="437E3660" w:rsidR="00AE28E7" w:rsidRPr="003774B2" w:rsidRDefault="00671472" w:rsidP="003774B2">
      <w:pPr>
        <w:pStyle w:val="TOC2"/>
        <w:spacing w:after="0"/>
        <w:rPr>
          <w:rFonts w:ascii="Times New Roman" w:eastAsiaTheme="minorEastAsia" w:hAnsi="Times New Roman" w:cs="Times New Roman"/>
          <w:noProof/>
          <w:kern w:val="2"/>
          <w:sz w:val="24"/>
          <w:szCs w:val="24"/>
          <w14:ligatures w14:val="standardContextual"/>
        </w:rPr>
      </w:pPr>
      <w:r>
        <w:rPr>
          <w:rFonts w:ascii="Times New Roman" w:hAnsi="Times New Roman" w:cs="Times New Roman"/>
          <w:noProof/>
          <w:sz w:val="24"/>
          <w:szCs w:val="24"/>
          <w:lang w:val="en-GB"/>
        </w:rPr>
        <w:tab/>
      </w:r>
      <w:r w:rsidR="00AE28E7" w:rsidRPr="003774B2">
        <w:rPr>
          <w:rFonts w:ascii="Times New Roman" w:hAnsi="Times New Roman" w:cs="Times New Roman"/>
          <w:noProof/>
          <w:sz w:val="24"/>
          <w:szCs w:val="24"/>
          <w:lang w:val="en-GB"/>
        </w:rPr>
        <w:t>6.4.2. Regimurile de volatilitate și dificultățile pieței: O perspectivă a modelului EGARCH</w:t>
      </w:r>
      <w:r w:rsidR="00AE28E7" w:rsidRPr="003774B2">
        <w:rPr>
          <w:rFonts w:ascii="Times New Roman" w:hAnsi="Times New Roman" w:cs="Times New Roman"/>
          <w:noProof/>
          <w:sz w:val="24"/>
          <w:szCs w:val="24"/>
        </w:rPr>
        <w:tab/>
      </w:r>
      <w:r w:rsidR="00AE28E7" w:rsidRPr="003774B2">
        <w:rPr>
          <w:rFonts w:ascii="Times New Roman" w:hAnsi="Times New Roman" w:cs="Times New Roman"/>
          <w:noProof/>
          <w:sz w:val="24"/>
          <w:szCs w:val="24"/>
        </w:rPr>
        <w:fldChar w:fldCharType="begin"/>
      </w:r>
      <w:r w:rsidR="00AE28E7" w:rsidRPr="003774B2">
        <w:rPr>
          <w:rFonts w:ascii="Times New Roman" w:hAnsi="Times New Roman" w:cs="Times New Roman"/>
          <w:noProof/>
          <w:sz w:val="24"/>
          <w:szCs w:val="24"/>
        </w:rPr>
        <w:instrText xml:space="preserve"> PAGEREF _Toc197159273 \h </w:instrText>
      </w:r>
      <w:r w:rsidR="00AE28E7" w:rsidRPr="003774B2">
        <w:rPr>
          <w:rFonts w:ascii="Times New Roman" w:hAnsi="Times New Roman" w:cs="Times New Roman"/>
          <w:noProof/>
          <w:sz w:val="24"/>
          <w:szCs w:val="24"/>
        </w:rPr>
      </w:r>
      <w:r w:rsidR="00AE28E7" w:rsidRPr="003774B2">
        <w:rPr>
          <w:rFonts w:ascii="Times New Roman" w:hAnsi="Times New Roman" w:cs="Times New Roman"/>
          <w:noProof/>
          <w:sz w:val="24"/>
          <w:szCs w:val="24"/>
        </w:rPr>
        <w:fldChar w:fldCharType="separate"/>
      </w:r>
      <w:r w:rsidR="00472C6C" w:rsidRPr="003774B2">
        <w:rPr>
          <w:rFonts w:ascii="Times New Roman" w:hAnsi="Times New Roman" w:cs="Times New Roman"/>
          <w:noProof/>
          <w:sz w:val="24"/>
          <w:szCs w:val="24"/>
        </w:rPr>
        <w:t>124</w:t>
      </w:r>
      <w:r w:rsidR="00AE28E7" w:rsidRPr="003774B2">
        <w:rPr>
          <w:rFonts w:ascii="Times New Roman" w:hAnsi="Times New Roman" w:cs="Times New Roman"/>
          <w:noProof/>
          <w:sz w:val="24"/>
          <w:szCs w:val="24"/>
        </w:rPr>
        <w:fldChar w:fldCharType="end"/>
      </w:r>
    </w:p>
    <w:p w14:paraId="435ACB8D" w14:textId="5BF8EAD2" w:rsidR="00AE28E7" w:rsidRPr="003774B2" w:rsidRDefault="00671472" w:rsidP="003774B2">
      <w:pPr>
        <w:pStyle w:val="TOC2"/>
        <w:spacing w:after="0"/>
        <w:rPr>
          <w:rFonts w:ascii="Times New Roman" w:eastAsiaTheme="minorEastAsia" w:hAnsi="Times New Roman" w:cs="Times New Roman"/>
          <w:noProof/>
          <w:kern w:val="2"/>
          <w:sz w:val="24"/>
          <w:szCs w:val="24"/>
          <w14:ligatures w14:val="standardContextual"/>
        </w:rPr>
      </w:pPr>
      <w:r>
        <w:rPr>
          <w:rFonts w:ascii="Times New Roman" w:hAnsi="Times New Roman" w:cs="Times New Roman"/>
          <w:noProof/>
          <w:sz w:val="24"/>
          <w:szCs w:val="24"/>
          <w:lang w:val="en-GB"/>
        </w:rPr>
        <w:tab/>
      </w:r>
      <w:r w:rsidR="00AE28E7" w:rsidRPr="003774B2">
        <w:rPr>
          <w:rFonts w:ascii="Times New Roman" w:hAnsi="Times New Roman" w:cs="Times New Roman"/>
          <w:noProof/>
          <w:sz w:val="24"/>
          <w:szCs w:val="24"/>
          <w:lang w:val="en-GB"/>
        </w:rPr>
        <w:t>6.4.3. Analiza studiului evenimentelor: Randamentele anormale cumulate (CAR)</w:t>
      </w:r>
      <w:r w:rsidR="00AE28E7" w:rsidRPr="003774B2">
        <w:rPr>
          <w:rFonts w:ascii="Times New Roman" w:hAnsi="Times New Roman" w:cs="Times New Roman"/>
          <w:noProof/>
          <w:sz w:val="24"/>
          <w:szCs w:val="24"/>
        </w:rPr>
        <w:tab/>
      </w:r>
      <w:r w:rsidR="00AE28E7" w:rsidRPr="003774B2">
        <w:rPr>
          <w:rFonts w:ascii="Times New Roman" w:hAnsi="Times New Roman" w:cs="Times New Roman"/>
          <w:noProof/>
          <w:sz w:val="24"/>
          <w:szCs w:val="24"/>
        </w:rPr>
        <w:fldChar w:fldCharType="begin"/>
      </w:r>
      <w:r w:rsidR="00AE28E7" w:rsidRPr="003774B2">
        <w:rPr>
          <w:rFonts w:ascii="Times New Roman" w:hAnsi="Times New Roman" w:cs="Times New Roman"/>
          <w:noProof/>
          <w:sz w:val="24"/>
          <w:szCs w:val="24"/>
        </w:rPr>
        <w:instrText xml:space="preserve"> PAGEREF _Toc197159275 \h </w:instrText>
      </w:r>
      <w:r w:rsidR="00AE28E7" w:rsidRPr="003774B2">
        <w:rPr>
          <w:rFonts w:ascii="Times New Roman" w:hAnsi="Times New Roman" w:cs="Times New Roman"/>
          <w:noProof/>
          <w:sz w:val="24"/>
          <w:szCs w:val="24"/>
        </w:rPr>
      </w:r>
      <w:r w:rsidR="00AE28E7" w:rsidRPr="003774B2">
        <w:rPr>
          <w:rFonts w:ascii="Times New Roman" w:hAnsi="Times New Roman" w:cs="Times New Roman"/>
          <w:noProof/>
          <w:sz w:val="24"/>
          <w:szCs w:val="24"/>
        </w:rPr>
        <w:fldChar w:fldCharType="separate"/>
      </w:r>
      <w:r w:rsidR="00472C6C" w:rsidRPr="003774B2">
        <w:rPr>
          <w:rFonts w:ascii="Times New Roman" w:hAnsi="Times New Roman" w:cs="Times New Roman"/>
          <w:noProof/>
          <w:sz w:val="24"/>
          <w:szCs w:val="24"/>
        </w:rPr>
        <w:t>126</w:t>
      </w:r>
      <w:r w:rsidR="00AE28E7" w:rsidRPr="003774B2">
        <w:rPr>
          <w:rFonts w:ascii="Times New Roman" w:hAnsi="Times New Roman" w:cs="Times New Roman"/>
          <w:noProof/>
          <w:sz w:val="24"/>
          <w:szCs w:val="24"/>
        </w:rPr>
        <w:fldChar w:fldCharType="end"/>
      </w:r>
    </w:p>
    <w:p w14:paraId="0D3FB8A4" w14:textId="6582D1E2" w:rsidR="00AE28E7" w:rsidRPr="003774B2" w:rsidRDefault="00671472" w:rsidP="003774B2">
      <w:pPr>
        <w:pStyle w:val="TOC2"/>
        <w:spacing w:after="0"/>
        <w:rPr>
          <w:rFonts w:ascii="Times New Roman" w:eastAsiaTheme="minorEastAsia" w:hAnsi="Times New Roman" w:cs="Times New Roman"/>
          <w:noProof/>
          <w:kern w:val="2"/>
          <w:sz w:val="24"/>
          <w:szCs w:val="24"/>
          <w14:ligatures w14:val="standardContextual"/>
        </w:rPr>
      </w:pPr>
      <w:r>
        <w:rPr>
          <w:rFonts w:ascii="Times New Roman" w:hAnsi="Times New Roman" w:cs="Times New Roman"/>
          <w:noProof/>
          <w:sz w:val="24"/>
          <w:szCs w:val="24"/>
          <w:lang w:val="en-GB"/>
        </w:rPr>
        <w:tab/>
      </w:r>
      <w:r w:rsidR="00AE28E7" w:rsidRPr="003774B2">
        <w:rPr>
          <w:rFonts w:ascii="Times New Roman" w:hAnsi="Times New Roman" w:cs="Times New Roman"/>
          <w:noProof/>
          <w:sz w:val="24"/>
          <w:szCs w:val="24"/>
          <w:lang w:val="en-GB"/>
        </w:rPr>
        <w:t>6.4.4. Descompunerea varianței erorilor de prognoză: Urmărirea surselor de variație sistemică</w:t>
      </w:r>
      <w:r>
        <w:rPr>
          <w:rFonts w:ascii="Times New Roman" w:hAnsi="Times New Roman" w:cs="Times New Roman"/>
          <w:noProof/>
          <w:sz w:val="24"/>
          <w:szCs w:val="24"/>
          <w:lang w:val="en-GB"/>
        </w:rPr>
        <w:t>..</w:t>
      </w:r>
      <w:r w:rsidR="00AE28E7" w:rsidRPr="003774B2">
        <w:rPr>
          <w:rFonts w:ascii="Times New Roman" w:hAnsi="Times New Roman" w:cs="Times New Roman"/>
          <w:noProof/>
          <w:sz w:val="24"/>
          <w:szCs w:val="24"/>
        </w:rPr>
        <w:tab/>
      </w:r>
      <w:r w:rsidR="00AE28E7" w:rsidRPr="003774B2">
        <w:rPr>
          <w:rFonts w:ascii="Times New Roman" w:hAnsi="Times New Roman" w:cs="Times New Roman"/>
          <w:noProof/>
          <w:sz w:val="24"/>
          <w:szCs w:val="24"/>
        </w:rPr>
        <w:fldChar w:fldCharType="begin"/>
      </w:r>
      <w:r w:rsidR="00AE28E7" w:rsidRPr="003774B2">
        <w:rPr>
          <w:rFonts w:ascii="Times New Roman" w:hAnsi="Times New Roman" w:cs="Times New Roman"/>
          <w:noProof/>
          <w:sz w:val="24"/>
          <w:szCs w:val="24"/>
        </w:rPr>
        <w:instrText xml:space="preserve"> PAGEREF _Toc197159276 \h </w:instrText>
      </w:r>
      <w:r w:rsidR="00AE28E7" w:rsidRPr="003774B2">
        <w:rPr>
          <w:rFonts w:ascii="Times New Roman" w:hAnsi="Times New Roman" w:cs="Times New Roman"/>
          <w:noProof/>
          <w:sz w:val="24"/>
          <w:szCs w:val="24"/>
        </w:rPr>
      </w:r>
      <w:r w:rsidR="00AE28E7" w:rsidRPr="003774B2">
        <w:rPr>
          <w:rFonts w:ascii="Times New Roman" w:hAnsi="Times New Roman" w:cs="Times New Roman"/>
          <w:noProof/>
          <w:sz w:val="24"/>
          <w:szCs w:val="24"/>
        </w:rPr>
        <w:fldChar w:fldCharType="separate"/>
      </w:r>
      <w:r w:rsidR="00472C6C" w:rsidRPr="003774B2">
        <w:rPr>
          <w:rFonts w:ascii="Times New Roman" w:hAnsi="Times New Roman" w:cs="Times New Roman"/>
          <w:noProof/>
          <w:sz w:val="24"/>
          <w:szCs w:val="24"/>
        </w:rPr>
        <w:t>127</w:t>
      </w:r>
      <w:r w:rsidR="00AE28E7" w:rsidRPr="003774B2">
        <w:rPr>
          <w:rFonts w:ascii="Times New Roman" w:hAnsi="Times New Roman" w:cs="Times New Roman"/>
          <w:noProof/>
          <w:sz w:val="24"/>
          <w:szCs w:val="24"/>
        </w:rPr>
        <w:fldChar w:fldCharType="end"/>
      </w:r>
    </w:p>
    <w:p w14:paraId="6147A9BF" w14:textId="66BAB80C" w:rsidR="00AE28E7" w:rsidRPr="003774B2" w:rsidRDefault="00671472" w:rsidP="003774B2">
      <w:pPr>
        <w:pStyle w:val="TOC2"/>
        <w:spacing w:after="0"/>
        <w:rPr>
          <w:rFonts w:ascii="Times New Roman" w:eastAsiaTheme="minorEastAsia" w:hAnsi="Times New Roman" w:cs="Times New Roman"/>
          <w:noProof/>
          <w:kern w:val="2"/>
          <w:sz w:val="24"/>
          <w:szCs w:val="24"/>
          <w14:ligatures w14:val="standardContextual"/>
        </w:rPr>
      </w:pPr>
      <w:r>
        <w:rPr>
          <w:rFonts w:ascii="Times New Roman" w:hAnsi="Times New Roman" w:cs="Times New Roman"/>
          <w:noProof/>
          <w:sz w:val="24"/>
          <w:szCs w:val="24"/>
          <w:lang w:val="en-GB"/>
        </w:rPr>
        <w:lastRenderedPageBreak/>
        <w:tab/>
      </w:r>
      <w:r w:rsidR="00AE28E7" w:rsidRPr="003774B2">
        <w:rPr>
          <w:rFonts w:ascii="Times New Roman" w:hAnsi="Times New Roman" w:cs="Times New Roman"/>
          <w:noProof/>
          <w:sz w:val="24"/>
          <w:szCs w:val="24"/>
          <w:lang w:val="en-GB"/>
        </w:rPr>
        <w:t>6.4.5. Identificarea regimului de piață prin regresia Markov-Switching</w:t>
      </w:r>
      <w:r w:rsidR="00AE28E7" w:rsidRPr="003774B2">
        <w:rPr>
          <w:rFonts w:ascii="Times New Roman" w:hAnsi="Times New Roman" w:cs="Times New Roman"/>
          <w:noProof/>
          <w:sz w:val="24"/>
          <w:szCs w:val="24"/>
        </w:rPr>
        <w:tab/>
      </w:r>
      <w:r w:rsidR="00AE28E7" w:rsidRPr="003774B2">
        <w:rPr>
          <w:rFonts w:ascii="Times New Roman" w:hAnsi="Times New Roman" w:cs="Times New Roman"/>
          <w:noProof/>
          <w:sz w:val="24"/>
          <w:szCs w:val="24"/>
        </w:rPr>
        <w:fldChar w:fldCharType="begin"/>
      </w:r>
      <w:r w:rsidR="00AE28E7" w:rsidRPr="003774B2">
        <w:rPr>
          <w:rFonts w:ascii="Times New Roman" w:hAnsi="Times New Roman" w:cs="Times New Roman"/>
          <w:noProof/>
          <w:sz w:val="24"/>
          <w:szCs w:val="24"/>
        </w:rPr>
        <w:instrText xml:space="preserve"> PAGEREF _Toc197159280 \h </w:instrText>
      </w:r>
      <w:r w:rsidR="00AE28E7" w:rsidRPr="003774B2">
        <w:rPr>
          <w:rFonts w:ascii="Times New Roman" w:hAnsi="Times New Roman" w:cs="Times New Roman"/>
          <w:noProof/>
          <w:sz w:val="24"/>
          <w:szCs w:val="24"/>
        </w:rPr>
      </w:r>
      <w:r w:rsidR="00AE28E7" w:rsidRPr="003774B2">
        <w:rPr>
          <w:rFonts w:ascii="Times New Roman" w:hAnsi="Times New Roman" w:cs="Times New Roman"/>
          <w:noProof/>
          <w:sz w:val="24"/>
          <w:szCs w:val="24"/>
        </w:rPr>
        <w:fldChar w:fldCharType="separate"/>
      </w:r>
      <w:r w:rsidR="00472C6C" w:rsidRPr="003774B2">
        <w:rPr>
          <w:rFonts w:ascii="Times New Roman" w:hAnsi="Times New Roman" w:cs="Times New Roman"/>
          <w:noProof/>
          <w:sz w:val="24"/>
          <w:szCs w:val="24"/>
        </w:rPr>
        <w:t>131</w:t>
      </w:r>
      <w:r w:rsidR="00AE28E7" w:rsidRPr="003774B2">
        <w:rPr>
          <w:rFonts w:ascii="Times New Roman" w:hAnsi="Times New Roman" w:cs="Times New Roman"/>
          <w:noProof/>
          <w:sz w:val="24"/>
          <w:szCs w:val="24"/>
        </w:rPr>
        <w:fldChar w:fldCharType="end"/>
      </w:r>
    </w:p>
    <w:p w14:paraId="1547FE99" w14:textId="2433823F" w:rsidR="00AE28E7" w:rsidRPr="003774B2" w:rsidRDefault="00671472" w:rsidP="003774B2">
      <w:pPr>
        <w:pStyle w:val="TOC2"/>
        <w:spacing w:after="0"/>
        <w:rPr>
          <w:rFonts w:ascii="Times New Roman" w:eastAsiaTheme="minorEastAsia" w:hAnsi="Times New Roman" w:cs="Times New Roman"/>
          <w:noProof/>
          <w:kern w:val="2"/>
          <w:sz w:val="24"/>
          <w:szCs w:val="24"/>
          <w14:ligatures w14:val="standardContextual"/>
        </w:rPr>
      </w:pPr>
      <w:r>
        <w:rPr>
          <w:rFonts w:ascii="Times New Roman" w:hAnsi="Times New Roman" w:cs="Times New Roman"/>
          <w:noProof/>
          <w:sz w:val="24"/>
          <w:szCs w:val="24"/>
          <w:lang w:val="en-GB"/>
        </w:rPr>
        <w:tab/>
      </w:r>
      <w:r w:rsidR="00AE28E7" w:rsidRPr="003774B2">
        <w:rPr>
          <w:rFonts w:ascii="Times New Roman" w:hAnsi="Times New Roman" w:cs="Times New Roman"/>
          <w:noProof/>
          <w:sz w:val="24"/>
          <w:szCs w:val="24"/>
          <w:lang w:val="en-GB"/>
        </w:rPr>
        <w:t>6.4.6. Sincronizarea sistemică prin modelarea MS-VAR bazată pe HMM</w:t>
      </w:r>
      <w:r w:rsidR="00AE28E7" w:rsidRPr="003774B2">
        <w:rPr>
          <w:rFonts w:ascii="Times New Roman" w:hAnsi="Times New Roman" w:cs="Times New Roman"/>
          <w:noProof/>
          <w:sz w:val="24"/>
          <w:szCs w:val="24"/>
        </w:rPr>
        <w:tab/>
      </w:r>
      <w:r w:rsidR="00AE28E7" w:rsidRPr="003774B2">
        <w:rPr>
          <w:rFonts w:ascii="Times New Roman" w:hAnsi="Times New Roman" w:cs="Times New Roman"/>
          <w:noProof/>
          <w:sz w:val="24"/>
          <w:szCs w:val="24"/>
        </w:rPr>
        <w:fldChar w:fldCharType="begin"/>
      </w:r>
      <w:r w:rsidR="00AE28E7" w:rsidRPr="003774B2">
        <w:rPr>
          <w:rFonts w:ascii="Times New Roman" w:hAnsi="Times New Roman" w:cs="Times New Roman"/>
          <w:noProof/>
          <w:sz w:val="24"/>
          <w:szCs w:val="24"/>
        </w:rPr>
        <w:instrText xml:space="preserve"> PAGEREF _Toc197159281 \h </w:instrText>
      </w:r>
      <w:r w:rsidR="00AE28E7" w:rsidRPr="003774B2">
        <w:rPr>
          <w:rFonts w:ascii="Times New Roman" w:hAnsi="Times New Roman" w:cs="Times New Roman"/>
          <w:noProof/>
          <w:sz w:val="24"/>
          <w:szCs w:val="24"/>
        </w:rPr>
      </w:r>
      <w:r w:rsidR="00AE28E7" w:rsidRPr="003774B2">
        <w:rPr>
          <w:rFonts w:ascii="Times New Roman" w:hAnsi="Times New Roman" w:cs="Times New Roman"/>
          <w:noProof/>
          <w:sz w:val="24"/>
          <w:szCs w:val="24"/>
        </w:rPr>
        <w:fldChar w:fldCharType="separate"/>
      </w:r>
      <w:r w:rsidR="00472C6C" w:rsidRPr="003774B2">
        <w:rPr>
          <w:rFonts w:ascii="Times New Roman" w:hAnsi="Times New Roman" w:cs="Times New Roman"/>
          <w:noProof/>
          <w:sz w:val="24"/>
          <w:szCs w:val="24"/>
        </w:rPr>
        <w:t>132</w:t>
      </w:r>
      <w:r w:rsidR="00AE28E7" w:rsidRPr="003774B2">
        <w:rPr>
          <w:rFonts w:ascii="Times New Roman" w:hAnsi="Times New Roman" w:cs="Times New Roman"/>
          <w:noProof/>
          <w:sz w:val="24"/>
          <w:szCs w:val="24"/>
        </w:rPr>
        <w:fldChar w:fldCharType="end"/>
      </w:r>
    </w:p>
    <w:p w14:paraId="05FEF0E1" w14:textId="1057912F" w:rsidR="00AE28E7" w:rsidRPr="003774B2" w:rsidRDefault="00AE28E7" w:rsidP="003774B2">
      <w:pPr>
        <w:pStyle w:val="TOC2"/>
        <w:spacing w:after="0"/>
        <w:rPr>
          <w:rFonts w:ascii="Times New Roman" w:eastAsiaTheme="minorEastAsia" w:hAnsi="Times New Roman" w:cs="Times New Roman"/>
          <w:noProof/>
          <w:kern w:val="2"/>
          <w:sz w:val="24"/>
          <w:szCs w:val="24"/>
          <w14:ligatures w14:val="standardContextual"/>
        </w:rPr>
      </w:pPr>
      <w:r w:rsidRPr="003774B2">
        <w:rPr>
          <w:rFonts w:ascii="Times New Roman" w:hAnsi="Times New Roman" w:cs="Times New Roman"/>
          <w:noProof/>
          <w:sz w:val="24"/>
          <w:szCs w:val="24"/>
          <w:lang w:val="en-GB"/>
        </w:rPr>
        <w:t>6.5. Concluzii: Implicații pentru stabilitatea financiară și arhitectura de reglementare</w:t>
      </w:r>
      <w:r w:rsidRPr="003774B2">
        <w:rPr>
          <w:rFonts w:ascii="Times New Roman" w:hAnsi="Times New Roman" w:cs="Times New Roman"/>
          <w:noProof/>
          <w:sz w:val="24"/>
          <w:szCs w:val="24"/>
        </w:rPr>
        <w:tab/>
      </w:r>
      <w:r w:rsidRPr="003774B2">
        <w:rPr>
          <w:rFonts w:ascii="Times New Roman" w:hAnsi="Times New Roman" w:cs="Times New Roman"/>
          <w:noProof/>
          <w:sz w:val="24"/>
          <w:szCs w:val="24"/>
        </w:rPr>
        <w:fldChar w:fldCharType="begin"/>
      </w:r>
      <w:r w:rsidRPr="003774B2">
        <w:rPr>
          <w:rFonts w:ascii="Times New Roman" w:hAnsi="Times New Roman" w:cs="Times New Roman"/>
          <w:noProof/>
          <w:sz w:val="24"/>
          <w:szCs w:val="24"/>
        </w:rPr>
        <w:instrText xml:space="preserve"> PAGEREF _Toc197159282 \h </w:instrText>
      </w:r>
      <w:r w:rsidRPr="003774B2">
        <w:rPr>
          <w:rFonts w:ascii="Times New Roman" w:hAnsi="Times New Roman" w:cs="Times New Roman"/>
          <w:noProof/>
          <w:sz w:val="24"/>
          <w:szCs w:val="24"/>
        </w:rPr>
      </w:r>
      <w:r w:rsidRPr="003774B2">
        <w:rPr>
          <w:rFonts w:ascii="Times New Roman" w:hAnsi="Times New Roman" w:cs="Times New Roman"/>
          <w:noProof/>
          <w:sz w:val="24"/>
          <w:szCs w:val="24"/>
        </w:rPr>
        <w:fldChar w:fldCharType="separate"/>
      </w:r>
      <w:r w:rsidR="00472C6C" w:rsidRPr="003774B2">
        <w:rPr>
          <w:rFonts w:ascii="Times New Roman" w:hAnsi="Times New Roman" w:cs="Times New Roman"/>
          <w:noProof/>
          <w:sz w:val="24"/>
          <w:szCs w:val="24"/>
        </w:rPr>
        <w:t>133</w:t>
      </w:r>
      <w:r w:rsidRPr="003774B2">
        <w:rPr>
          <w:rFonts w:ascii="Times New Roman" w:hAnsi="Times New Roman" w:cs="Times New Roman"/>
          <w:noProof/>
          <w:sz w:val="24"/>
          <w:szCs w:val="24"/>
        </w:rPr>
        <w:fldChar w:fldCharType="end"/>
      </w:r>
    </w:p>
    <w:p w14:paraId="206B8B2E" w14:textId="4EBBAF18" w:rsidR="00AE28E7" w:rsidRPr="003774B2" w:rsidRDefault="00AE28E7" w:rsidP="003774B2">
      <w:pPr>
        <w:pStyle w:val="TOC1"/>
        <w:spacing w:after="0"/>
        <w:rPr>
          <w:rFonts w:eastAsiaTheme="minorEastAsia"/>
          <w:noProof/>
          <w:kern w:val="2"/>
          <w14:ligatures w14:val="standardContextual"/>
        </w:rPr>
      </w:pPr>
      <w:r w:rsidRPr="003774B2">
        <w:rPr>
          <w:b/>
          <w:bCs/>
          <w:noProof/>
          <w:w w:val="110"/>
        </w:rPr>
        <w:t>Capitolul</w:t>
      </w:r>
      <w:r w:rsidR="00CB6583" w:rsidRPr="003774B2">
        <w:rPr>
          <w:b/>
          <w:bCs/>
          <w:noProof/>
          <w:w w:val="110"/>
        </w:rPr>
        <w:t xml:space="preserve"> </w:t>
      </w:r>
      <w:r w:rsidRPr="003774B2">
        <w:rPr>
          <w:b/>
          <w:bCs/>
          <w:noProof/>
          <w:w w:val="110"/>
        </w:rPr>
        <w:t>7</w:t>
      </w:r>
      <w:r w:rsidR="00472C6C" w:rsidRPr="003774B2">
        <w:rPr>
          <w:b/>
          <w:bCs/>
          <w:noProof/>
          <w:w w:val="110"/>
        </w:rPr>
        <w:t xml:space="preserve"> - Anti-fragilitatea inginerească: Lecții de la distrugerea obligațiunilor Credit Suisse CoCo</w:t>
      </w:r>
      <w:r w:rsidRPr="003774B2">
        <w:rPr>
          <w:noProof/>
        </w:rPr>
        <w:tab/>
      </w:r>
      <w:r w:rsidRPr="003774B2">
        <w:rPr>
          <w:noProof/>
        </w:rPr>
        <w:fldChar w:fldCharType="begin"/>
      </w:r>
      <w:r w:rsidRPr="003774B2">
        <w:rPr>
          <w:noProof/>
        </w:rPr>
        <w:instrText xml:space="preserve"> PAGEREF _Toc197159283 \h </w:instrText>
      </w:r>
      <w:r w:rsidRPr="003774B2">
        <w:rPr>
          <w:noProof/>
        </w:rPr>
      </w:r>
      <w:r w:rsidRPr="003774B2">
        <w:rPr>
          <w:noProof/>
        </w:rPr>
        <w:fldChar w:fldCharType="separate"/>
      </w:r>
      <w:r w:rsidR="00472C6C" w:rsidRPr="003774B2">
        <w:rPr>
          <w:noProof/>
        </w:rPr>
        <w:t>135</w:t>
      </w:r>
      <w:r w:rsidRPr="003774B2">
        <w:rPr>
          <w:noProof/>
        </w:rPr>
        <w:fldChar w:fldCharType="end"/>
      </w:r>
    </w:p>
    <w:p w14:paraId="58C73A54" w14:textId="0085F2D5" w:rsidR="00AE28E7" w:rsidRPr="003774B2" w:rsidRDefault="00AE28E7" w:rsidP="003774B2">
      <w:pPr>
        <w:pStyle w:val="TOC2"/>
        <w:spacing w:after="0"/>
        <w:rPr>
          <w:rFonts w:ascii="Times New Roman" w:eastAsiaTheme="minorEastAsia" w:hAnsi="Times New Roman" w:cs="Times New Roman"/>
          <w:noProof/>
          <w:kern w:val="2"/>
          <w:sz w:val="24"/>
          <w:szCs w:val="24"/>
          <w14:ligatures w14:val="standardContextual"/>
        </w:rPr>
      </w:pPr>
      <w:r w:rsidRPr="003774B2">
        <w:rPr>
          <w:rFonts w:ascii="Times New Roman" w:hAnsi="Times New Roman" w:cs="Times New Roman"/>
          <w:noProof/>
          <w:w w:val="110"/>
          <w:sz w:val="24"/>
          <w:szCs w:val="24"/>
          <w:lang w:val="en-GB"/>
        </w:rPr>
        <w:t>7.1.</w:t>
      </w:r>
      <w:r w:rsidRPr="003774B2">
        <w:rPr>
          <w:rFonts w:ascii="Times New Roman" w:hAnsi="Times New Roman" w:cs="Times New Roman"/>
          <w:noProof/>
          <w:sz w:val="24"/>
          <w:szCs w:val="24"/>
          <w:lang w:val="en-GB"/>
        </w:rPr>
        <w:t xml:space="preserve"> Obligațiunile CoCo ca mecanisme anti-fragilitate</w:t>
      </w:r>
      <w:r w:rsidRPr="003774B2">
        <w:rPr>
          <w:rFonts w:ascii="Times New Roman" w:hAnsi="Times New Roman" w:cs="Times New Roman"/>
          <w:noProof/>
          <w:sz w:val="24"/>
          <w:szCs w:val="24"/>
        </w:rPr>
        <w:tab/>
      </w:r>
      <w:r w:rsidRPr="003774B2">
        <w:rPr>
          <w:rFonts w:ascii="Times New Roman" w:hAnsi="Times New Roman" w:cs="Times New Roman"/>
          <w:noProof/>
          <w:sz w:val="24"/>
          <w:szCs w:val="24"/>
        </w:rPr>
        <w:fldChar w:fldCharType="begin"/>
      </w:r>
      <w:r w:rsidRPr="003774B2">
        <w:rPr>
          <w:rFonts w:ascii="Times New Roman" w:hAnsi="Times New Roman" w:cs="Times New Roman"/>
          <w:noProof/>
          <w:sz w:val="24"/>
          <w:szCs w:val="24"/>
        </w:rPr>
        <w:instrText xml:space="preserve"> PAGEREF _Toc197159284 \h </w:instrText>
      </w:r>
      <w:r w:rsidRPr="003774B2">
        <w:rPr>
          <w:rFonts w:ascii="Times New Roman" w:hAnsi="Times New Roman" w:cs="Times New Roman"/>
          <w:noProof/>
          <w:sz w:val="24"/>
          <w:szCs w:val="24"/>
        </w:rPr>
      </w:r>
      <w:r w:rsidRPr="003774B2">
        <w:rPr>
          <w:rFonts w:ascii="Times New Roman" w:hAnsi="Times New Roman" w:cs="Times New Roman"/>
          <w:noProof/>
          <w:sz w:val="24"/>
          <w:szCs w:val="24"/>
        </w:rPr>
        <w:fldChar w:fldCharType="separate"/>
      </w:r>
      <w:r w:rsidR="00472C6C" w:rsidRPr="003774B2">
        <w:rPr>
          <w:rFonts w:ascii="Times New Roman" w:hAnsi="Times New Roman" w:cs="Times New Roman"/>
          <w:noProof/>
          <w:sz w:val="24"/>
          <w:szCs w:val="24"/>
        </w:rPr>
        <w:t>135</w:t>
      </w:r>
      <w:r w:rsidRPr="003774B2">
        <w:rPr>
          <w:rFonts w:ascii="Times New Roman" w:hAnsi="Times New Roman" w:cs="Times New Roman"/>
          <w:noProof/>
          <w:sz w:val="24"/>
          <w:szCs w:val="24"/>
        </w:rPr>
        <w:fldChar w:fldCharType="end"/>
      </w:r>
    </w:p>
    <w:p w14:paraId="6E158174" w14:textId="759200E2" w:rsidR="00AE28E7" w:rsidRPr="003774B2" w:rsidRDefault="00AE28E7" w:rsidP="003774B2">
      <w:pPr>
        <w:pStyle w:val="TOC2"/>
        <w:spacing w:after="0"/>
        <w:rPr>
          <w:rFonts w:ascii="Times New Roman" w:eastAsiaTheme="minorEastAsia" w:hAnsi="Times New Roman" w:cs="Times New Roman"/>
          <w:noProof/>
          <w:kern w:val="2"/>
          <w:sz w:val="24"/>
          <w:szCs w:val="24"/>
          <w14:ligatures w14:val="standardContextual"/>
        </w:rPr>
      </w:pPr>
      <w:r w:rsidRPr="003774B2">
        <w:rPr>
          <w:rFonts w:ascii="Times New Roman" w:hAnsi="Times New Roman" w:cs="Times New Roman"/>
          <w:noProof/>
          <w:w w:val="110"/>
          <w:sz w:val="24"/>
          <w:szCs w:val="24"/>
          <w:lang w:val="en-GB"/>
        </w:rPr>
        <w:t>7.2.</w:t>
      </w:r>
      <w:r w:rsidRPr="003774B2">
        <w:rPr>
          <w:rFonts w:ascii="Times New Roman" w:hAnsi="Times New Roman" w:cs="Times New Roman"/>
          <w:noProof/>
          <w:sz w:val="24"/>
          <w:szCs w:val="24"/>
          <w:lang w:val="en-GB"/>
        </w:rPr>
        <w:t xml:space="preserve"> Principiile introducerii anti-fragilității în instrumentele financiare</w:t>
      </w:r>
      <w:r w:rsidRPr="003774B2">
        <w:rPr>
          <w:rFonts w:ascii="Times New Roman" w:hAnsi="Times New Roman" w:cs="Times New Roman"/>
          <w:noProof/>
          <w:sz w:val="24"/>
          <w:szCs w:val="24"/>
        </w:rPr>
        <w:tab/>
      </w:r>
      <w:r w:rsidRPr="003774B2">
        <w:rPr>
          <w:rFonts w:ascii="Times New Roman" w:hAnsi="Times New Roman" w:cs="Times New Roman"/>
          <w:noProof/>
          <w:sz w:val="24"/>
          <w:szCs w:val="24"/>
        </w:rPr>
        <w:fldChar w:fldCharType="begin"/>
      </w:r>
      <w:r w:rsidRPr="003774B2">
        <w:rPr>
          <w:rFonts w:ascii="Times New Roman" w:hAnsi="Times New Roman" w:cs="Times New Roman"/>
          <w:noProof/>
          <w:sz w:val="24"/>
          <w:szCs w:val="24"/>
        </w:rPr>
        <w:instrText xml:space="preserve"> PAGEREF _Toc197159285 \h </w:instrText>
      </w:r>
      <w:r w:rsidRPr="003774B2">
        <w:rPr>
          <w:rFonts w:ascii="Times New Roman" w:hAnsi="Times New Roman" w:cs="Times New Roman"/>
          <w:noProof/>
          <w:sz w:val="24"/>
          <w:szCs w:val="24"/>
        </w:rPr>
      </w:r>
      <w:r w:rsidRPr="003774B2">
        <w:rPr>
          <w:rFonts w:ascii="Times New Roman" w:hAnsi="Times New Roman" w:cs="Times New Roman"/>
          <w:noProof/>
          <w:sz w:val="24"/>
          <w:szCs w:val="24"/>
        </w:rPr>
        <w:fldChar w:fldCharType="separate"/>
      </w:r>
      <w:r w:rsidR="00472C6C" w:rsidRPr="003774B2">
        <w:rPr>
          <w:rFonts w:ascii="Times New Roman" w:hAnsi="Times New Roman" w:cs="Times New Roman"/>
          <w:noProof/>
          <w:sz w:val="24"/>
          <w:szCs w:val="24"/>
        </w:rPr>
        <w:t>135</w:t>
      </w:r>
      <w:r w:rsidRPr="003774B2">
        <w:rPr>
          <w:rFonts w:ascii="Times New Roman" w:hAnsi="Times New Roman" w:cs="Times New Roman"/>
          <w:noProof/>
          <w:sz w:val="24"/>
          <w:szCs w:val="24"/>
        </w:rPr>
        <w:fldChar w:fldCharType="end"/>
      </w:r>
    </w:p>
    <w:p w14:paraId="4A143048" w14:textId="07F34C5D" w:rsidR="00AE28E7" w:rsidRPr="003774B2" w:rsidRDefault="00AE28E7" w:rsidP="003774B2">
      <w:pPr>
        <w:pStyle w:val="TOC2"/>
        <w:spacing w:after="0"/>
        <w:rPr>
          <w:rFonts w:ascii="Times New Roman" w:eastAsiaTheme="minorEastAsia" w:hAnsi="Times New Roman" w:cs="Times New Roman"/>
          <w:noProof/>
          <w:kern w:val="2"/>
          <w:sz w:val="24"/>
          <w:szCs w:val="24"/>
          <w14:ligatures w14:val="standardContextual"/>
        </w:rPr>
      </w:pPr>
      <w:r w:rsidRPr="003774B2">
        <w:rPr>
          <w:rFonts w:ascii="Times New Roman" w:hAnsi="Times New Roman" w:cs="Times New Roman"/>
          <w:noProof/>
          <w:w w:val="110"/>
          <w:sz w:val="24"/>
          <w:szCs w:val="24"/>
          <w:lang w:val="en-GB"/>
        </w:rPr>
        <w:t>7.3.</w:t>
      </w:r>
      <w:r w:rsidRPr="003774B2">
        <w:rPr>
          <w:rFonts w:ascii="Times New Roman" w:hAnsi="Times New Roman" w:cs="Times New Roman"/>
          <w:noProof/>
          <w:sz w:val="24"/>
          <w:szCs w:val="24"/>
          <w:lang w:val="en-GB"/>
        </w:rPr>
        <w:t xml:space="preserve"> De ce au eșuat CoCos: Un diagnostic al anti-fragilității în practică</w:t>
      </w:r>
      <w:r w:rsidRPr="003774B2">
        <w:rPr>
          <w:rFonts w:ascii="Times New Roman" w:hAnsi="Times New Roman" w:cs="Times New Roman"/>
          <w:noProof/>
          <w:sz w:val="24"/>
          <w:szCs w:val="24"/>
        </w:rPr>
        <w:tab/>
      </w:r>
      <w:r w:rsidRPr="003774B2">
        <w:rPr>
          <w:rFonts w:ascii="Times New Roman" w:hAnsi="Times New Roman" w:cs="Times New Roman"/>
          <w:noProof/>
          <w:sz w:val="24"/>
          <w:szCs w:val="24"/>
        </w:rPr>
        <w:fldChar w:fldCharType="begin"/>
      </w:r>
      <w:r w:rsidRPr="003774B2">
        <w:rPr>
          <w:rFonts w:ascii="Times New Roman" w:hAnsi="Times New Roman" w:cs="Times New Roman"/>
          <w:noProof/>
          <w:sz w:val="24"/>
          <w:szCs w:val="24"/>
        </w:rPr>
        <w:instrText xml:space="preserve"> PAGEREF _Toc197159286 \h </w:instrText>
      </w:r>
      <w:r w:rsidRPr="003774B2">
        <w:rPr>
          <w:rFonts w:ascii="Times New Roman" w:hAnsi="Times New Roman" w:cs="Times New Roman"/>
          <w:noProof/>
          <w:sz w:val="24"/>
          <w:szCs w:val="24"/>
        </w:rPr>
      </w:r>
      <w:r w:rsidRPr="003774B2">
        <w:rPr>
          <w:rFonts w:ascii="Times New Roman" w:hAnsi="Times New Roman" w:cs="Times New Roman"/>
          <w:noProof/>
          <w:sz w:val="24"/>
          <w:szCs w:val="24"/>
        </w:rPr>
        <w:fldChar w:fldCharType="separate"/>
      </w:r>
      <w:r w:rsidR="00472C6C" w:rsidRPr="003774B2">
        <w:rPr>
          <w:rFonts w:ascii="Times New Roman" w:hAnsi="Times New Roman" w:cs="Times New Roman"/>
          <w:noProof/>
          <w:sz w:val="24"/>
          <w:szCs w:val="24"/>
        </w:rPr>
        <w:t>137</w:t>
      </w:r>
      <w:r w:rsidRPr="003774B2">
        <w:rPr>
          <w:rFonts w:ascii="Times New Roman" w:hAnsi="Times New Roman" w:cs="Times New Roman"/>
          <w:noProof/>
          <w:sz w:val="24"/>
          <w:szCs w:val="24"/>
        </w:rPr>
        <w:fldChar w:fldCharType="end"/>
      </w:r>
    </w:p>
    <w:p w14:paraId="038D1ECA" w14:textId="7985FA18" w:rsidR="00AE28E7" w:rsidRPr="003774B2" w:rsidRDefault="00AE28E7" w:rsidP="003774B2">
      <w:pPr>
        <w:pStyle w:val="TOC2"/>
        <w:spacing w:after="0"/>
        <w:rPr>
          <w:rFonts w:ascii="Times New Roman" w:eastAsiaTheme="minorEastAsia" w:hAnsi="Times New Roman" w:cs="Times New Roman"/>
          <w:noProof/>
          <w:kern w:val="2"/>
          <w:sz w:val="24"/>
          <w:szCs w:val="24"/>
          <w14:ligatures w14:val="standardContextual"/>
        </w:rPr>
      </w:pPr>
      <w:r w:rsidRPr="003774B2">
        <w:rPr>
          <w:rFonts w:ascii="Times New Roman" w:hAnsi="Times New Roman" w:cs="Times New Roman"/>
          <w:noProof/>
          <w:w w:val="110"/>
          <w:sz w:val="24"/>
          <w:szCs w:val="24"/>
          <w:lang w:val="en-GB"/>
        </w:rPr>
        <w:t>7.4.</w:t>
      </w:r>
      <w:r w:rsidRPr="003774B2">
        <w:rPr>
          <w:rFonts w:ascii="Times New Roman" w:hAnsi="Times New Roman" w:cs="Times New Roman"/>
          <w:noProof/>
          <w:sz w:val="24"/>
          <w:szCs w:val="24"/>
          <w:lang w:val="en-GB"/>
        </w:rPr>
        <w:t xml:space="preserve"> Defectele de proiectare ale obligațiunilor CoCo și explorarea alternativelor anti-fragile</w:t>
      </w:r>
      <w:r w:rsidRPr="003774B2">
        <w:rPr>
          <w:rFonts w:ascii="Times New Roman" w:hAnsi="Times New Roman" w:cs="Times New Roman"/>
          <w:noProof/>
          <w:sz w:val="24"/>
          <w:szCs w:val="24"/>
        </w:rPr>
        <w:tab/>
      </w:r>
      <w:r w:rsidRPr="003774B2">
        <w:rPr>
          <w:rFonts w:ascii="Times New Roman" w:hAnsi="Times New Roman" w:cs="Times New Roman"/>
          <w:noProof/>
          <w:sz w:val="24"/>
          <w:szCs w:val="24"/>
        </w:rPr>
        <w:fldChar w:fldCharType="begin"/>
      </w:r>
      <w:r w:rsidRPr="003774B2">
        <w:rPr>
          <w:rFonts w:ascii="Times New Roman" w:hAnsi="Times New Roman" w:cs="Times New Roman"/>
          <w:noProof/>
          <w:sz w:val="24"/>
          <w:szCs w:val="24"/>
        </w:rPr>
        <w:instrText xml:space="preserve"> PAGEREF _Toc197159287 \h </w:instrText>
      </w:r>
      <w:r w:rsidRPr="003774B2">
        <w:rPr>
          <w:rFonts w:ascii="Times New Roman" w:hAnsi="Times New Roman" w:cs="Times New Roman"/>
          <w:noProof/>
          <w:sz w:val="24"/>
          <w:szCs w:val="24"/>
        </w:rPr>
      </w:r>
      <w:r w:rsidRPr="003774B2">
        <w:rPr>
          <w:rFonts w:ascii="Times New Roman" w:hAnsi="Times New Roman" w:cs="Times New Roman"/>
          <w:noProof/>
          <w:sz w:val="24"/>
          <w:szCs w:val="24"/>
        </w:rPr>
        <w:fldChar w:fldCharType="separate"/>
      </w:r>
      <w:r w:rsidR="00472C6C" w:rsidRPr="003774B2">
        <w:rPr>
          <w:rFonts w:ascii="Times New Roman" w:hAnsi="Times New Roman" w:cs="Times New Roman"/>
          <w:noProof/>
          <w:sz w:val="24"/>
          <w:szCs w:val="24"/>
        </w:rPr>
        <w:t>138</w:t>
      </w:r>
      <w:r w:rsidRPr="003774B2">
        <w:rPr>
          <w:rFonts w:ascii="Times New Roman" w:hAnsi="Times New Roman" w:cs="Times New Roman"/>
          <w:noProof/>
          <w:sz w:val="24"/>
          <w:szCs w:val="24"/>
        </w:rPr>
        <w:fldChar w:fldCharType="end"/>
      </w:r>
    </w:p>
    <w:p w14:paraId="57E2DCAF" w14:textId="4000B7B0" w:rsidR="00AE28E7" w:rsidRPr="003774B2" w:rsidRDefault="00AE28E7" w:rsidP="003774B2">
      <w:pPr>
        <w:pStyle w:val="TOC2"/>
        <w:spacing w:after="0"/>
        <w:rPr>
          <w:rFonts w:ascii="Times New Roman" w:eastAsiaTheme="minorEastAsia" w:hAnsi="Times New Roman" w:cs="Times New Roman"/>
          <w:noProof/>
          <w:kern w:val="2"/>
          <w:sz w:val="24"/>
          <w:szCs w:val="24"/>
          <w14:ligatures w14:val="standardContextual"/>
        </w:rPr>
      </w:pPr>
      <w:r w:rsidRPr="003774B2">
        <w:rPr>
          <w:rFonts w:ascii="Times New Roman" w:hAnsi="Times New Roman" w:cs="Times New Roman"/>
          <w:noProof/>
          <w:w w:val="110"/>
          <w:sz w:val="24"/>
          <w:szCs w:val="24"/>
          <w:lang w:val="en-GB"/>
        </w:rPr>
        <w:t>7.5.</w:t>
      </w:r>
      <w:r w:rsidRPr="003774B2">
        <w:rPr>
          <w:rFonts w:ascii="Times New Roman" w:hAnsi="Times New Roman" w:cs="Times New Roman"/>
          <w:noProof/>
          <w:sz w:val="24"/>
          <w:szCs w:val="24"/>
          <w:lang w:val="en-GB"/>
        </w:rPr>
        <w:t xml:space="preserve"> Pot obligațiunile convertibile invers să înlocuiască CoCos tradiționale?</w:t>
      </w:r>
      <w:r w:rsidRPr="003774B2">
        <w:rPr>
          <w:rFonts w:ascii="Times New Roman" w:hAnsi="Times New Roman" w:cs="Times New Roman"/>
          <w:noProof/>
          <w:sz w:val="24"/>
          <w:szCs w:val="24"/>
        </w:rPr>
        <w:tab/>
      </w:r>
      <w:r w:rsidRPr="003774B2">
        <w:rPr>
          <w:rFonts w:ascii="Times New Roman" w:hAnsi="Times New Roman" w:cs="Times New Roman"/>
          <w:noProof/>
          <w:sz w:val="24"/>
          <w:szCs w:val="24"/>
        </w:rPr>
        <w:fldChar w:fldCharType="begin"/>
      </w:r>
      <w:r w:rsidRPr="003774B2">
        <w:rPr>
          <w:rFonts w:ascii="Times New Roman" w:hAnsi="Times New Roman" w:cs="Times New Roman"/>
          <w:noProof/>
          <w:sz w:val="24"/>
          <w:szCs w:val="24"/>
        </w:rPr>
        <w:instrText xml:space="preserve"> PAGEREF _Toc197159288 \h </w:instrText>
      </w:r>
      <w:r w:rsidRPr="003774B2">
        <w:rPr>
          <w:rFonts w:ascii="Times New Roman" w:hAnsi="Times New Roman" w:cs="Times New Roman"/>
          <w:noProof/>
          <w:sz w:val="24"/>
          <w:szCs w:val="24"/>
        </w:rPr>
      </w:r>
      <w:r w:rsidRPr="003774B2">
        <w:rPr>
          <w:rFonts w:ascii="Times New Roman" w:hAnsi="Times New Roman" w:cs="Times New Roman"/>
          <w:noProof/>
          <w:sz w:val="24"/>
          <w:szCs w:val="24"/>
        </w:rPr>
        <w:fldChar w:fldCharType="separate"/>
      </w:r>
      <w:r w:rsidR="00472C6C" w:rsidRPr="003774B2">
        <w:rPr>
          <w:rFonts w:ascii="Times New Roman" w:hAnsi="Times New Roman" w:cs="Times New Roman"/>
          <w:noProof/>
          <w:sz w:val="24"/>
          <w:szCs w:val="24"/>
        </w:rPr>
        <w:t>139</w:t>
      </w:r>
      <w:r w:rsidRPr="003774B2">
        <w:rPr>
          <w:rFonts w:ascii="Times New Roman" w:hAnsi="Times New Roman" w:cs="Times New Roman"/>
          <w:noProof/>
          <w:sz w:val="24"/>
          <w:szCs w:val="24"/>
        </w:rPr>
        <w:fldChar w:fldCharType="end"/>
      </w:r>
    </w:p>
    <w:p w14:paraId="35391358" w14:textId="1D6B125F" w:rsidR="00AE28E7" w:rsidRPr="003774B2" w:rsidRDefault="00AE28E7" w:rsidP="003774B2">
      <w:pPr>
        <w:pStyle w:val="TOC2"/>
        <w:spacing w:after="0"/>
        <w:rPr>
          <w:rFonts w:ascii="Times New Roman" w:eastAsiaTheme="minorEastAsia" w:hAnsi="Times New Roman" w:cs="Times New Roman"/>
          <w:noProof/>
          <w:kern w:val="2"/>
          <w:sz w:val="24"/>
          <w:szCs w:val="24"/>
          <w14:ligatures w14:val="standardContextual"/>
        </w:rPr>
      </w:pPr>
      <w:r w:rsidRPr="003774B2">
        <w:rPr>
          <w:rFonts w:ascii="Times New Roman" w:hAnsi="Times New Roman" w:cs="Times New Roman"/>
          <w:noProof/>
          <w:w w:val="110"/>
          <w:sz w:val="24"/>
          <w:szCs w:val="24"/>
          <w:lang w:val="en-GB"/>
        </w:rPr>
        <w:t>7.6.</w:t>
      </w:r>
      <w:r w:rsidRPr="003774B2">
        <w:rPr>
          <w:rFonts w:ascii="Times New Roman" w:hAnsi="Times New Roman" w:cs="Times New Roman"/>
          <w:noProof/>
          <w:sz w:val="24"/>
          <w:szCs w:val="24"/>
          <w:lang w:val="en-GB"/>
        </w:rPr>
        <w:t xml:space="preserve"> Proiectarea unei legături CoCo perfect anti-fragile</w:t>
      </w:r>
      <w:r w:rsidRPr="003774B2">
        <w:rPr>
          <w:rFonts w:ascii="Times New Roman" w:hAnsi="Times New Roman" w:cs="Times New Roman"/>
          <w:noProof/>
          <w:sz w:val="24"/>
          <w:szCs w:val="24"/>
        </w:rPr>
        <w:tab/>
      </w:r>
      <w:r w:rsidRPr="003774B2">
        <w:rPr>
          <w:rFonts w:ascii="Times New Roman" w:hAnsi="Times New Roman" w:cs="Times New Roman"/>
          <w:noProof/>
          <w:sz w:val="24"/>
          <w:szCs w:val="24"/>
        </w:rPr>
        <w:fldChar w:fldCharType="begin"/>
      </w:r>
      <w:r w:rsidRPr="003774B2">
        <w:rPr>
          <w:rFonts w:ascii="Times New Roman" w:hAnsi="Times New Roman" w:cs="Times New Roman"/>
          <w:noProof/>
          <w:sz w:val="24"/>
          <w:szCs w:val="24"/>
        </w:rPr>
        <w:instrText xml:space="preserve"> PAGEREF _Toc197159289 \h </w:instrText>
      </w:r>
      <w:r w:rsidRPr="003774B2">
        <w:rPr>
          <w:rFonts w:ascii="Times New Roman" w:hAnsi="Times New Roman" w:cs="Times New Roman"/>
          <w:noProof/>
          <w:sz w:val="24"/>
          <w:szCs w:val="24"/>
        </w:rPr>
      </w:r>
      <w:r w:rsidRPr="003774B2">
        <w:rPr>
          <w:rFonts w:ascii="Times New Roman" w:hAnsi="Times New Roman" w:cs="Times New Roman"/>
          <w:noProof/>
          <w:sz w:val="24"/>
          <w:szCs w:val="24"/>
        </w:rPr>
        <w:fldChar w:fldCharType="separate"/>
      </w:r>
      <w:r w:rsidR="00472C6C" w:rsidRPr="003774B2">
        <w:rPr>
          <w:rFonts w:ascii="Times New Roman" w:hAnsi="Times New Roman" w:cs="Times New Roman"/>
          <w:noProof/>
          <w:sz w:val="24"/>
          <w:szCs w:val="24"/>
        </w:rPr>
        <w:t>141</w:t>
      </w:r>
      <w:r w:rsidRPr="003774B2">
        <w:rPr>
          <w:rFonts w:ascii="Times New Roman" w:hAnsi="Times New Roman" w:cs="Times New Roman"/>
          <w:noProof/>
          <w:sz w:val="24"/>
          <w:szCs w:val="24"/>
        </w:rPr>
        <w:fldChar w:fldCharType="end"/>
      </w:r>
    </w:p>
    <w:p w14:paraId="69A7F4C7" w14:textId="071B6D39" w:rsidR="00AE28E7" w:rsidRPr="003774B2" w:rsidRDefault="00AE28E7" w:rsidP="003774B2">
      <w:pPr>
        <w:pStyle w:val="TOC2"/>
        <w:spacing w:after="0"/>
        <w:rPr>
          <w:rFonts w:ascii="Times New Roman" w:eastAsiaTheme="minorEastAsia" w:hAnsi="Times New Roman" w:cs="Times New Roman"/>
          <w:noProof/>
          <w:kern w:val="2"/>
          <w:sz w:val="24"/>
          <w:szCs w:val="24"/>
          <w14:ligatures w14:val="standardContextual"/>
        </w:rPr>
      </w:pPr>
      <w:r w:rsidRPr="003774B2">
        <w:rPr>
          <w:rFonts w:ascii="Times New Roman" w:hAnsi="Times New Roman" w:cs="Times New Roman"/>
          <w:noProof/>
          <w:w w:val="110"/>
          <w:sz w:val="24"/>
          <w:szCs w:val="24"/>
          <w:lang w:val="en-GB"/>
        </w:rPr>
        <w:t>7.7.</w:t>
      </w:r>
      <w:r w:rsidRPr="003774B2">
        <w:rPr>
          <w:rFonts w:ascii="Times New Roman" w:hAnsi="Times New Roman" w:cs="Times New Roman"/>
          <w:noProof/>
          <w:sz w:val="24"/>
          <w:szCs w:val="24"/>
          <w:lang w:val="en-GB"/>
        </w:rPr>
        <w:t xml:space="preserve"> Concluzii: Către o nouă paradigmă a anti-fragilității financiare</w:t>
      </w:r>
      <w:r w:rsidRPr="003774B2">
        <w:rPr>
          <w:rFonts w:ascii="Times New Roman" w:hAnsi="Times New Roman" w:cs="Times New Roman"/>
          <w:noProof/>
          <w:sz w:val="24"/>
          <w:szCs w:val="24"/>
        </w:rPr>
        <w:tab/>
      </w:r>
      <w:r w:rsidRPr="003774B2">
        <w:rPr>
          <w:rFonts w:ascii="Times New Roman" w:hAnsi="Times New Roman" w:cs="Times New Roman"/>
          <w:noProof/>
          <w:sz w:val="24"/>
          <w:szCs w:val="24"/>
        </w:rPr>
        <w:fldChar w:fldCharType="begin"/>
      </w:r>
      <w:r w:rsidRPr="003774B2">
        <w:rPr>
          <w:rFonts w:ascii="Times New Roman" w:hAnsi="Times New Roman" w:cs="Times New Roman"/>
          <w:noProof/>
          <w:sz w:val="24"/>
          <w:szCs w:val="24"/>
        </w:rPr>
        <w:instrText xml:space="preserve"> PAGEREF _Toc197159290 \h </w:instrText>
      </w:r>
      <w:r w:rsidRPr="003774B2">
        <w:rPr>
          <w:rFonts w:ascii="Times New Roman" w:hAnsi="Times New Roman" w:cs="Times New Roman"/>
          <w:noProof/>
          <w:sz w:val="24"/>
          <w:szCs w:val="24"/>
        </w:rPr>
      </w:r>
      <w:r w:rsidRPr="003774B2">
        <w:rPr>
          <w:rFonts w:ascii="Times New Roman" w:hAnsi="Times New Roman" w:cs="Times New Roman"/>
          <w:noProof/>
          <w:sz w:val="24"/>
          <w:szCs w:val="24"/>
        </w:rPr>
        <w:fldChar w:fldCharType="separate"/>
      </w:r>
      <w:r w:rsidR="00472C6C" w:rsidRPr="003774B2">
        <w:rPr>
          <w:rFonts w:ascii="Times New Roman" w:hAnsi="Times New Roman" w:cs="Times New Roman"/>
          <w:noProof/>
          <w:sz w:val="24"/>
          <w:szCs w:val="24"/>
        </w:rPr>
        <w:t>142</w:t>
      </w:r>
      <w:r w:rsidRPr="003774B2">
        <w:rPr>
          <w:rFonts w:ascii="Times New Roman" w:hAnsi="Times New Roman" w:cs="Times New Roman"/>
          <w:noProof/>
          <w:sz w:val="24"/>
          <w:szCs w:val="24"/>
        </w:rPr>
        <w:fldChar w:fldCharType="end"/>
      </w:r>
    </w:p>
    <w:p w14:paraId="6B666004" w14:textId="32E37AF8" w:rsidR="00AE28E7" w:rsidRPr="003774B2" w:rsidRDefault="00AE28E7" w:rsidP="003774B2">
      <w:pPr>
        <w:pStyle w:val="TOC2"/>
        <w:spacing w:after="0"/>
        <w:rPr>
          <w:rFonts w:ascii="Times New Roman" w:eastAsiaTheme="minorEastAsia" w:hAnsi="Times New Roman" w:cs="Times New Roman"/>
          <w:noProof/>
          <w:kern w:val="2"/>
          <w:sz w:val="24"/>
          <w:szCs w:val="24"/>
          <w14:ligatures w14:val="standardContextual"/>
        </w:rPr>
      </w:pPr>
      <w:r w:rsidRPr="003774B2">
        <w:rPr>
          <w:rFonts w:ascii="Times New Roman" w:hAnsi="Times New Roman" w:cs="Times New Roman"/>
          <w:noProof/>
          <w:sz w:val="24"/>
          <w:szCs w:val="24"/>
          <w:lang w:val="en-GB"/>
        </w:rPr>
        <w:t>Referințe</w:t>
      </w:r>
      <w:r w:rsidRPr="003774B2">
        <w:rPr>
          <w:rFonts w:ascii="Times New Roman" w:hAnsi="Times New Roman" w:cs="Times New Roman"/>
          <w:noProof/>
          <w:sz w:val="24"/>
          <w:szCs w:val="24"/>
        </w:rPr>
        <w:tab/>
      </w:r>
      <w:r w:rsidR="003774B2">
        <w:rPr>
          <w:rFonts w:ascii="Times New Roman" w:hAnsi="Times New Roman" w:cs="Times New Roman"/>
          <w:noProof/>
          <w:sz w:val="24"/>
          <w:szCs w:val="24"/>
        </w:rPr>
        <w:t>bibliografice…………………………………………………………………………...</w:t>
      </w:r>
      <w:r w:rsidRPr="003774B2">
        <w:rPr>
          <w:rFonts w:ascii="Times New Roman" w:hAnsi="Times New Roman" w:cs="Times New Roman"/>
          <w:noProof/>
          <w:sz w:val="24"/>
          <w:szCs w:val="24"/>
        </w:rPr>
        <w:fldChar w:fldCharType="begin"/>
      </w:r>
      <w:r w:rsidRPr="003774B2">
        <w:rPr>
          <w:rFonts w:ascii="Times New Roman" w:hAnsi="Times New Roman" w:cs="Times New Roman"/>
          <w:noProof/>
          <w:sz w:val="24"/>
          <w:szCs w:val="24"/>
        </w:rPr>
        <w:instrText xml:space="preserve"> PAGEREF _Toc197159291 \h </w:instrText>
      </w:r>
      <w:r w:rsidRPr="003774B2">
        <w:rPr>
          <w:rFonts w:ascii="Times New Roman" w:hAnsi="Times New Roman" w:cs="Times New Roman"/>
          <w:noProof/>
          <w:sz w:val="24"/>
          <w:szCs w:val="24"/>
        </w:rPr>
      </w:r>
      <w:r w:rsidRPr="003774B2">
        <w:rPr>
          <w:rFonts w:ascii="Times New Roman" w:hAnsi="Times New Roman" w:cs="Times New Roman"/>
          <w:noProof/>
          <w:sz w:val="24"/>
          <w:szCs w:val="24"/>
        </w:rPr>
        <w:fldChar w:fldCharType="separate"/>
      </w:r>
      <w:r w:rsidR="00472C6C" w:rsidRPr="003774B2">
        <w:rPr>
          <w:rFonts w:ascii="Times New Roman" w:hAnsi="Times New Roman" w:cs="Times New Roman"/>
          <w:noProof/>
          <w:sz w:val="24"/>
          <w:szCs w:val="24"/>
        </w:rPr>
        <w:t>144</w:t>
      </w:r>
      <w:r w:rsidRPr="003774B2">
        <w:rPr>
          <w:rFonts w:ascii="Times New Roman" w:hAnsi="Times New Roman" w:cs="Times New Roman"/>
          <w:noProof/>
          <w:sz w:val="24"/>
          <w:szCs w:val="24"/>
        </w:rPr>
        <w:fldChar w:fldCharType="end"/>
      </w:r>
    </w:p>
    <w:p w14:paraId="517E5E9B" w14:textId="2AF77BCC" w:rsidR="00AE28E7" w:rsidRPr="003774B2" w:rsidRDefault="00AE28E7" w:rsidP="003774B2">
      <w:pPr>
        <w:pStyle w:val="TOC2"/>
        <w:spacing w:after="0"/>
        <w:rPr>
          <w:rFonts w:ascii="Times New Roman" w:eastAsiaTheme="minorEastAsia" w:hAnsi="Times New Roman" w:cs="Times New Roman"/>
          <w:noProof/>
          <w:kern w:val="2"/>
          <w:sz w:val="24"/>
          <w:szCs w:val="24"/>
          <w14:ligatures w14:val="standardContextual"/>
        </w:rPr>
      </w:pPr>
      <w:r w:rsidRPr="003774B2">
        <w:rPr>
          <w:rFonts w:ascii="Times New Roman" w:hAnsi="Times New Roman" w:cs="Times New Roman"/>
          <w:noProof/>
          <w:sz w:val="24"/>
          <w:szCs w:val="24"/>
          <w:lang w:val="en-GB"/>
        </w:rPr>
        <w:t>Tabel de tabele</w:t>
      </w:r>
      <w:r w:rsidRPr="003774B2">
        <w:rPr>
          <w:rFonts w:ascii="Times New Roman" w:hAnsi="Times New Roman" w:cs="Times New Roman"/>
          <w:noProof/>
          <w:sz w:val="24"/>
          <w:szCs w:val="24"/>
        </w:rPr>
        <w:tab/>
      </w:r>
      <w:r w:rsidRPr="003774B2">
        <w:rPr>
          <w:rFonts w:ascii="Times New Roman" w:hAnsi="Times New Roman" w:cs="Times New Roman"/>
          <w:noProof/>
          <w:sz w:val="24"/>
          <w:szCs w:val="24"/>
        </w:rPr>
        <w:fldChar w:fldCharType="begin"/>
      </w:r>
      <w:r w:rsidRPr="003774B2">
        <w:rPr>
          <w:rFonts w:ascii="Times New Roman" w:hAnsi="Times New Roman" w:cs="Times New Roman"/>
          <w:noProof/>
          <w:sz w:val="24"/>
          <w:szCs w:val="24"/>
        </w:rPr>
        <w:instrText xml:space="preserve"> PAGEREF _Toc197159292 \h </w:instrText>
      </w:r>
      <w:r w:rsidRPr="003774B2">
        <w:rPr>
          <w:rFonts w:ascii="Times New Roman" w:hAnsi="Times New Roman" w:cs="Times New Roman"/>
          <w:noProof/>
          <w:sz w:val="24"/>
          <w:szCs w:val="24"/>
        </w:rPr>
      </w:r>
      <w:r w:rsidRPr="003774B2">
        <w:rPr>
          <w:rFonts w:ascii="Times New Roman" w:hAnsi="Times New Roman" w:cs="Times New Roman"/>
          <w:noProof/>
          <w:sz w:val="24"/>
          <w:szCs w:val="24"/>
        </w:rPr>
        <w:fldChar w:fldCharType="separate"/>
      </w:r>
      <w:r w:rsidR="00472C6C" w:rsidRPr="003774B2">
        <w:rPr>
          <w:rFonts w:ascii="Times New Roman" w:hAnsi="Times New Roman" w:cs="Times New Roman"/>
          <w:noProof/>
          <w:sz w:val="24"/>
          <w:szCs w:val="24"/>
        </w:rPr>
        <w:t>160</w:t>
      </w:r>
      <w:r w:rsidRPr="003774B2">
        <w:rPr>
          <w:rFonts w:ascii="Times New Roman" w:hAnsi="Times New Roman" w:cs="Times New Roman"/>
          <w:noProof/>
          <w:sz w:val="24"/>
          <w:szCs w:val="24"/>
        </w:rPr>
        <w:fldChar w:fldCharType="end"/>
      </w:r>
    </w:p>
    <w:p w14:paraId="78004289" w14:textId="1FD2D22A" w:rsidR="00AE28E7" w:rsidRPr="003774B2" w:rsidRDefault="00AE28E7" w:rsidP="003774B2">
      <w:pPr>
        <w:pStyle w:val="TOC2"/>
        <w:spacing w:after="0"/>
        <w:rPr>
          <w:rFonts w:ascii="Times New Roman" w:eastAsiaTheme="minorEastAsia" w:hAnsi="Times New Roman" w:cs="Times New Roman"/>
          <w:noProof/>
          <w:kern w:val="2"/>
          <w:sz w:val="24"/>
          <w:szCs w:val="24"/>
          <w14:ligatures w14:val="standardContextual"/>
        </w:rPr>
      </w:pPr>
      <w:r w:rsidRPr="003774B2">
        <w:rPr>
          <w:rFonts w:ascii="Times New Roman" w:hAnsi="Times New Roman" w:cs="Times New Roman"/>
          <w:noProof/>
          <w:sz w:val="24"/>
          <w:szCs w:val="24"/>
          <w:lang w:val="en-GB"/>
        </w:rPr>
        <w:t>Tabel de figuri</w:t>
      </w:r>
      <w:r w:rsidRPr="003774B2">
        <w:rPr>
          <w:rFonts w:ascii="Times New Roman" w:hAnsi="Times New Roman" w:cs="Times New Roman"/>
          <w:noProof/>
          <w:sz w:val="24"/>
          <w:szCs w:val="24"/>
        </w:rPr>
        <w:tab/>
      </w:r>
      <w:r w:rsidRPr="003774B2">
        <w:rPr>
          <w:rFonts w:ascii="Times New Roman" w:hAnsi="Times New Roman" w:cs="Times New Roman"/>
          <w:noProof/>
          <w:sz w:val="24"/>
          <w:szCs w:val="24"/>
        </w:rPr>
        <w:fldChar w:fldCharType="begin"/>
      </w:r>
      <w:r w:rsidRPr="003774B2">
        <w:rPr>
          <w:rFonts w:ascii="Times New Roman" w:hAnsi="Times New Roman" w:cs="Times New Roman"/>
          <w:noProof/>
          <w:sz w:val="24"/>
          <w:szCs w:val="24"/>
        </w:rPr>
        <w:instrText xml:space="preserve"> PAGEREF _Toc197159293 \h </w:instrText>
      </w:r>
      <w:r w:rsidRPr="003774B2">
        <w:rPr>
          <w:rFonts w:ascii="Times New Roman" w:hAnsi="Times New Roman" w:cs="Times New Roman"/>
          <w:noProof/>
          <w:sz w:val="24"/>
          <w:szCs w:val="24"/>
        </w:rPr>
      </w:r>
      <w:r w:rsidRPr="003774B2">
        <w:rPr>
          <w:rFonts w:ascii="Times New Roman" w:hAnsi="Times New Roman" w:cs="Times New Roman"/>
          <w:noProof/>
          <w:sz w:val="24"/>
          <w:szCs w:val="24"/>
        </w:rPr>
        <w:fldChar w:fldCharType="separate"/>
      </w:r>
      <w:r w:rsidR="00472C6C" w:rsidRPr="003774B2">
        <w:rPr>
          <w:rFonts w:ascii="Times New Roman" w:hAnsi="Times New Roman" w:cs="Times New Roman"/>
          <w:noProof/>
          <w:sz w:val="24"/>
          <w:szCs w:val="24"/>
        </w:rPr>
        <w:t>161</w:t>
      </w:r>
      <w:r w:rsidRPr="003774B2">
        <w:rPr>
          <w:rFonts w:ascii="Times New Roman" w:hAnsi="Times New Roman" w:cs="Times New Roman"/>
          <w:noProof/>
          <w:sz w:val="24"/>
          <w:szCs w:val="24"/>
        </w:rPr>
        <w:fldChar w:fldCharType="end"/>
      </w:r>
    </w:p>
    <w:p w14:paraId="3D0586FE" w14:textId="66742728" w:rsidR="00AE28E7" w:rsidRPr="003774B2" w:rsidRDefault="00AE28E7" w:rsidP="003774B2">
      <w:pPr>
        <w:pStyle w:val="TOC2"/>
        <w:spacing w:after="0"/>
        <w:rPr>
          <w:rFonts w:ascii="Times New Roman" w:eastAsiaTheme="minorEastAsia" w:hAnsi="Times New Roman" w:cs="Times New Roman"/>
          <w:noProof/>
          <w:kern w:val="2"/>
          <w:sz w:val="24"/>
          <w:szCs w:val="24"/>
          <w14:ligatures w14:val="standardContextual"/>
        </w:rPr>
      </w:pPr>
      <w:r w:rsidRPr="003774B2">
        <w:rPr>
          <w:rFonts w:ascii="Times New Roman" w:hAnsi="Times New Roman" w:cs="Times New Roman"/>
          <w:noProof/>
          <w:sz w:val="24"/>
          <w:szCs w:val="24"/>
          <w:lang w:val="en-GB"/>
        </w:rPr>
        <w:t>A</w:t>
      </w:r>
      <w:r w:rsidR="003774B2" w:rsidRPr="003774B2">
        <w:rPr>
          <w:rFonts w:ascii="Times New Roman" w:hAnsi="Times New Roman" w:cs="Times New Roman"/>
          <w:noProof/>
          <w:sz w:val="24"/>
          <w:szCs w:val="24"/>
          <w:lang w:val="en-GB"/>
        </w:rPr>
        <w:t>nex</w:t>
      </w:r>
      <w:r w:rsidR="003774B2" w:rsidRPr="003774B2">
        <w:rPr>
          <w:rFonts w:ascii="Times New Roman" w:hAnsi="Times New Roman" w:cs="Times New Roman"/>
          <w:noProof/>
          <w:sz w:val="24"/>
          <w:szCs w:val="24"/>
          <w:lang w:val="ro-RO"/>
        </w:rPr>
        <w:t>ă</w:t>
      </w:r>
      <w:r w:rsidR="00472C6C" w:rsidRPr="003774B2">
        <w:rPr>
          <w:rFonts w:ascii="Times New Roman" w:hAnsi="Times New Roman" w:cs="Times New Roman"/>
          <w:noProof/>
          <w:sz w:val="24"/>
          <w:szCs w:val="24"/>
        </w:rPr>
        <w:tab/>
      </w:r>
      <w:r w:rsidRPr="003774B2">
        <w:rPr>
          <w:rFonts w:ascii="Times New Roman" w:hAnsi="Times New Roman" w:cs="Times New Roman"/>
          <w:noProof/>
          <w:sz w:val="24"/>
          <w:szCs w:val="24"/>
        </w:rPr>
        <w:tab/>
      </w:r>
      <w:r w:rsidRPr="003774B2">
        <w:rPr>
          <w:rFonts w:ascii="Times New Roman" w:hAnsi="Times New Roman" w:cs="Times New Roman"/>
          <w:noProof/>
          <w:sz w:val="24"/>
          <w:szCs w:val="24"/>
        </w:rPr>
        <w:fldChar w:fldCharType="begin"/>
      </w:r>
      <w:r w:rsidRPr="003774B2">
        <w:rPr>
          <w:rFonts w:ascii="Times New Roman" w:hAnsi="Times New Roman" w:cs="Times New Roman"/>
          <w:noProof/>
          <w:sz w:val="24"/>
          <w:szCs w:val="24"/>
        </w:rPr>
        <w:instrText xml:space="preserve"> PAGEREF _Toc197159294 \h </w:instrText>
      </w:r>
      <w:r w:rsidRPr="003774B2">
        <w:rPr>
          <w:rFonts w:ascii="Times New Roman" w:hAnsi="Times New Roman" w:cs="Times New Roman"/>
          <w:noProof/>
          <w:sz w:val="24"/>
          <w:szCs w:val="24"/>
        </w:rPr>
      </w:r>
      <w:r w:rsidRPr="003774B2">
        <w:rPr>
          <w:rFonts w:ascii="Times New Roman" w:hAnsi="Times New Roman" w:cs="Times New Roman"/>
          <w:noProof/>
          <w:sz w:val="24"/>
          <w:szCs w:val="24"/>
        </w:rPr>
        <w:fldChar w:fldCharType="separate"/>
      </w:r>
      <w:r w:rsidR="00472C6C" w:rsidRPr="003774B2">
        <w:rPr>
          <w:rFonts w:ascii="Times New Roman" w:hAnsi="Times New Roman" w:cs="Times New Roman"/>
          <w:noProof/>
          <w:sz w:val="24"/>
          <w:szCs w:val="24"/>
        </w:rPr>
        <w:t>162</w:t>
      </w:r>
      <w:r w:rsidRPr="003774B2">
        <w:rPr>
          <w:rFonts w:ascii="Times New Roman" w:hAnsi="Times New Roman" w:cs="Times New Roman"/>
          <w:noProof/>
          <w:sz w:val="24"/>
          <w:szCs w:val="24"/>
        </w:rPr>
        <w:fldChar w:fldCharType="end"/>
      </w:r>
    </w:p>
    <w:p w14:paraId="1818969E" w14:textId="6D6124A2" w:rsidR="00AE28E7" w:rsidRPr="003774B2" w:rsidRDefault="00AE28E7" w:rsidP="003774B2">
      <w:pPr>
        <w:pStyle w:val="TOC2"/>
        <w:spacing w:after="0"/>
        <w:rPr>
          <w:rFonts w:ascii="Times New Roman" w:eastAsiaTheme="minorEastAsia" w:hAnsi="Times New Roman" w:cs="Times New Roman"/>
          <w:noProof/>
          <w:kern w:val="2"/>
          <w:sz w:val="24"/>
          <w:szCs w:val="24"/>
          <w14:ligatures w14:val="standardContextual"/>
        </w:rPr>
      </w:pPr>
    </w:p>
    <w:p w14:paraId="716560E3" w14:textId="5084BF6C" w:rsidR="00A17002" w:rsidRPr="003774B2" w:rsidRDefault="00DF08AB" w:rsidP="003774B2">
      <w:pPr>
        <w:tabs>
          <w:tab w:val="left" w:pos="4504"/>
          <w:tab w:val="right" w:leader="dot" w:pos="9450"/>
        </w:tabs>
        <w:spacing w:line="360" w:lineRule="auto"/>
        <w:ind w:right="1470"/>
        <w:rPr>
          <w:rFonts w:ascii="Times New Roman" w:hAnsi="Times New Roman" w:cs="Times New Roman"/>
          <w:noProof/>
          <w:sz w:val="24"/>
          <w:szCs w:val="24"/>
        </w:rPr>
      </w:pPr>
      <w:r w:rsidRPr="003774B2">
        <w:rPr>
          <w:rFonts w:ascii="Times New Roman" w:hAnsi="Times New Roman" w:cs="Times New Roman"/>
          <w:noProof/>
          <w:sz w:val="24"/>
          <w:szCs w:val="24"/>
        </w:rPr>
        <w:fldChar w:fldCharType="end"/>
      </w:r>
    </w:p>
    <w:sectPr w:rsidR="00A17002" w:rsidRPr="003774B2">
      <w:footerReference w:type="default" r:id="rId8"/>
      <w:type w:val="continuous"/>
      <w:pgSz w:w="12240" w:h="15840"/>
      <w:pgMar w:top="1820" w:right="0" w:bottom="280" w:left="1320" w:header="0" w:footer="91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A6C77A" w14:textId="77777777" w:rsidR="00533AC6" w:rsidRDefault="00533AC6">
      <w:r>
        <w:separator/>
      </w:r>
    </w:p>
  </w:endnote>
  <w:endnote w:type="continuationSeparator" w:id="0">
    <w:p w14:paraId="4C3CB926" w14:textId="77777777" w:rsidR="00533AC6" w:rsidRDefault="00533A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59805" w14:textId="77777777" w:rsidR="001C713F" w:rsidRDefault="00000000">
    <w:pPr>
      <w:pStyle w:val="BodyText"/>
      <w:spacing w:line="14" w:lineRule="auto"/>
      <w:ind w:left="0"/>
      <w:jc w:val="left"/>
      <w:rPr>
        <w:sz w:val="20"/>
      </w:rPr>
    </w:pPr>
    <w:r>
      <w:rPr>
        <w:noProof/>
      </w:rPr>
      <mc:AlternateContent>
        <mc:Choice Requires="wps">
          <w:drawing>
            <wp:anchor distT="0" distB="0" distL="0" distR="0" simplePos="0" relativeHeight="251658240" behindDoc="1" locked="0" layoutInCell="1" allowOverlap="1" wp14:anchorId="68D0116B" wp14:editId="57E415F5">
              <wp:simplePos x="0" y="0"/>
              <wp:positionH relativeFrom="page">
                <wp:posOffset>3800475</wp:posOffset>
              </wp:positionH>
              <wp:positionV relativeFrom="page">
                <wp:posOffset>9344025</wp:posOffset>
              </wp:positionV>
              <wp:extent cx="266700" cy="23939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6700" cy="239395"/>
                      </a:xfrm>
                      <a:prstGeom prst="rect">
                        <a:avLst/>
                      </a:prstGeom>
                    </wps:spPr>
                    <wps:txbx>
                      <w:txbxContent>
                        <w:p w14:paraId="4F440FEE" w14:textId="77777777" w:rsidR="001C713F" w:rsidRDefault="00000000" w:rsidP="00F07AB6">
                          <w:pPr>
                            <w:pStyle w:val="BodyText"/>
                            <w:spacing w:before="37"/>
                            <w:ind w:left="0"/>
                            <w:jc w:val="left"/>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14:sizeRelH relativeFrom="margin">
                <wp14:pctWidth>0</wp14:pctWidth>
              </wp14:sizeRelH>
            </wp:anchor>
          </w:drawing>
        </mc:Choice>
        <mc:Fallback>
          <w:pict>
            <v:shapetype w14:anchorId="68D0116B" id="_x0000_t202" coordsize="21600,21600" o:spt="202" path="m,l,21600r21600,l21600,xe">
              <v:stroke joinstyle="miter"/>
              <v:path gradientshapeok="t" o:connecttype="rect"/>
            </v:shapetype>
            <v:shape id="Textbox 1" o:spid="_x0000_s1026" type="#_x0000_t202" style="position:absolute;margin-left:299.25pt;margin-top:735.75pt;width:21pt;height:18.85pt;z-index:-251658240;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" filled="f" stroked="f">
              <v:textbox inset="0,0,0,0">
                <w:txbxContent>
                  <w:p w14:paraId="4F440FEE" w14:textId="77777777" w:rsidR="001C713F" w:rsidRDefault="00000000" w:rsidP="00F07AB6">
                    <w:pPr>
                      <w:pStyle w:val="BodyText"/>
                      <w:spacing w:before="37"/>
                      <w:ind w:left="0"/>
                      <w:jc w:val="left"/>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B77A7A" w14:textId="77777777" w:rsidR="00533AC6" w:rsidRDefault="00533AC6">
      <w:r>
        <w:separator/>
      </w:r>
    </w:p>
  </w:footnote>
  <w:footnote w:type="continuationSeparator" w:id="0">
    <w:p w14:paraId="07311863" w14:textId="77777777" w:rsidR="00533AC6" w:rsidRDefault="00533A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65022"/>
    <w:multiLevelType w:val="hybridMultilevel"/>
    <w:tmpl w:val="DD9E94C0"/>
    <w:lvl w:ilvl="0" w:tplc="1DA4881C">
      <w:numFmt w:val="bullet"/>
      <w:lvlText w:val="•"/>
      <w:lvlJc w:val="left"/>
      <w:pPr>
        <w:ind w:left="705" w:hanging="300"/>
      </w:pPr>
      <w:rPr>
        <w:rFonts w:ascii="Palatino Linotype" w:eastAsia="Palatino Linotype" w:hAnsi="Palatino Linotype" w:cs="Palatino Linotype" w:hint="default"/>
        <w:b w:val="0"/>
        <w:bCs w:val="0"/>
        <w:i w:val="0"/>
        <w:iCs w:val="0"/>
        <w:spacing w:val="0"/>
        <w:w w:val="125"/>
        <w:sz w:val="24"/>
        <w:szCs w:val="24"/>
        <w:lang w:val="en-US" w:eastAsia="en-US" w:bidi="ar-SA"/>
      </w:rPr>
    </w:lvl>
    <w:lvl w:ilvl="1" w:tplc="107E1E70">
      <w:numFmt w:val="bullet"/>
      <w:lvlText w:val="•"/>
      <w:lvlJc w:val="left"/>
      <w:pPr>
        <w:ind w:left="1722" w:hanging="300"/>
      </w:pPr>
      <w:rPr>
        <w:rFonts w:hint="default"/>
        <w:lang w:val="en-US" w:eastAsia="en-US" w:bidi="ar-SA"/>
      </w:rPr>
    </w:lvl>
    <w:lvl w:ilvl="2" w:tplc="079C633A">
      <w:numFmt w:val="bullet"/>
      <w:lvlText w:val="•"/>
      <w:lvlJc w:val="left"/>
      <w:pPr>
        <w:ind w:left="2744" w:hanging="300"/>
      </w:pPr>
      <w:rPr>
        <w:rFonts w:hint="default"/>
        <w:lang w:val="en-US" w:eastAsia="en-US" w:bidi="ar-SA"/>
      </w:rPr>
    </w:lvl>
    <w:lvl w:ilvl="3" w:tplc="21A06D06">
      <w:numFmt w:val="bullet"/>
      <w:lvlText w:val="•"/>
      <w:lvlJc w:val="left"/>
      <w:pPr>
        <w:ind w:left="3766" w:hanging="300"/>
      </w:pPr>
      <w:rPr>
        <w:rFonts w:hint="default"/>
        <w:lang w:val="en-US" w:eastAsia="en-US" w:bidi="ar-SA"/>
      </w:rPr>
    </w:lvl>
    <w:lvl w:ilvl="4" w:tplc="101ECF26">
      <w:numFmt w:val="bullet"/>
      <w:lvlText w:val="•"/>
      <w:lvlJc w:val="left"/>
      <w:pPr>
        <w:ind w:left="4788" w:hanging="300"/>
      </w:pPr>
      <w:rPr>
        <w:rFonts w:hint="default"/>
        <w:lang w:val="en-US" w:eastAsia="en-US" w:bidi="ar-SA"/>
      </w:rPr>
    </w:lvl>
    <w:lvl w:ilvl="5" w:tplc="A4C8F994">
      <w:numFmt w:val="bullet"/>
      <w:lvlText w:val="•"/>
      <w:lvlJc w:val="left"/>
      <w:pPr>
        <w:ind w:left="5810" w:hanging="300"/>
      </w:pPr>
      <w:rPr>
        <w:rFonts w:hint="default"/>
        <w:lang w:val="en-US" w:eastAsia="en-US" w:bidi="ar-SA"/>
      </w:rPr>
    </w:lvl>
    <w:lvl w:ilvl="6" w:tplc="60365E5C">
      <w:numFmt w:val="bullet"/>
      <w:lvlText w:val="•"/>
      <w:lvlJc w:val="left"/>
      <w:pPr>
        <w:ind w:left="6832" w:hanging="300"/>
      </w:pPr>
      <w:rPr>
        <w:rFonts w:hint="default"/>
        <w:lang w:val="en-US" w:eastAsia="en-US" w:bidi="ar-SA"/>
      </w:rPr>
    </w:lvl>
    <w:lvl w:ilvl="7" w:tplc="68BA2E8C">
      <w:numFmt w:val="bullet"/>
      <w:lvlText w:val="•"/>
      <w:lvlJc w:val="left"/>
      <w:pPr>
        <w:ind w:left="7854" w:hanging="300"/>
      </w:pPr>
      <w:rPr>
        <w:rFonts w:hint="default"/>
        <w:lang w:val="en-US" w:eastAsia="en-US" w:bidi="ar-SA"/>
      </w:rPr>
    </w:lvl>
    <w:lvl w:ilvl="8" w:tplc="062C0826">
      <w:numFmt w:val="bullet"/>
      <w:lvlText w:val="•"/>
      <w:lvlJc w:val="left"/>
      <w:pPr>
        <w:ind w:left="8876" w:hanging="300"/>
      </w:pPr>
      <w:rPr>
        <w:rFonts w:hint="default"/>
        <w:lang w:val="en-US" w:eastAsia="en-US" w:bidi="ar-SA"/>
      </w:rPr>
    </w:lvl>
  </w:abstractNum>
  <w:abstractNum w:abstractNumId="1" w15:restartNumberingAfterBreak="0">
    <w:nsid w:val="026D3B23"/>
    <w:multiLevelType w:val="hybridMultilevel"/>
    <w:tmpl w:val="76F8A284"/>
    <w:lvl w:ilvl="0" w:tplc="3CA6144A">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CA34D1"/>
    <w:multiLevelType w:val="multilevel"/>
    <w:tmpl w:val="FB520D42"/>
    <w:lvl w:ilvl="0">
      <w:start w:val="2"/>
      <w:numFmt w:val="decimal"/>
      <w:lvlText w:val="%1"/>
      <w:lvlJc w:val="left"/>
      <w:pPr>
        <w:ind w:left="510" w:hanging="510"/>
      </w:pPr>
      <w:rPr>
        <w:rFonts w:hint="default"/>
        <w:w w:val="110"/>
      </w:rPr>
    </w:lvl>
    <w:lvl w:ilvl="1">
      <w:start w:val="5"/>
      <w:numFmt w:val="decimal"/>
      <w:lvlText w:val="%1.%2"/>
      <w:lvlJc w:val="left"/>
      <w:pPr>
        <w:ind w:left="967" w:hanging="510"/>
      </w:pPr>
      <w:rPr>
        <w:rFonts w:hint="default"/>
        <w:w w:val="110"/>
      </w:rPr>
    </w:lvl>
    <w:lvl w:ilvl="2">
      <w:start w:val="1"/>
      <w:numFmt w:val="decimal"/>
      <w:lvlText w:val="%1.%2.%3"/>
      <w:lvlJc w:val="left"/>
      <w:pPr>
        <w:ind w:left="1634" w:hanging="720"/>
      </w:pPr>
      <w:rPr>
        <w:rFonts w:hint="default"/>
        <w:w w:val="110"/>
      </w:rPr>
    </w:lvl>
    <w:lvl w:ilvl="3">
      <w:start w:val="1"/>
      <w:numFmt w:val="decimal"/>
      <w:lvlText w:val="%1.%2.%3.%4"/>
      <w:lvlJc w:val="left"/>
      <w:pPr>
        <w:ind w:left="2451" w:hanging="1080"/>
      </w:pPr>
      <w:rPr>
        <w:rFonts w:hint="default"/>
        <w:w w:val="110"/>
      </w:rPr>
    </w:lvl>
    <w:lvl w:ilvl="4">
      <w:start w:val="1"/>
      <w:numFmt w:val="decimal"/>
      <w:lvlText w:val="%1.%2.%3.%4.%5"/>
      <w:lvlJc w:val="left"/>
      <w:pPr>
        <w:ind w:left="2908" w:hanging="1080"/>
      </w:pPr>
      <w:rPr>
        <w:rFonts w:hint="default"/>
        <w:w w:val="110"/>
      </w:rPr>
    </w:lvl>
    <w:lvl w:ilvl="5">
      <w:start w:val="1"/>
      <w:numFmt w:val="decimal"/>
      <w:lvlText w:val="%1.%2.%3.%4.%5.%6"/>
      <w:lvlJc w:val="left"/>
      <w:pPr>
        <w:ind w:left="3725" w:hanging="1440"/>
      </w:pPr>
      <w:rPr>
        <w:rFonts w:hint="default"/>
        <w:w w:val="110"/>
      </w:rPr>
    </w:lvl>
    <w:lvl w:ilvl="6">
      <w:start w:val="1"/>
      <w:numFmt w:val="decimal"/>
      <w:lvlText w:val="%1.%2.%3.%4.%5.%6.%7"/>
      <w:lvlJc w:val="left"/>
      <w:pPr>
        <w:ind w:left="4182" w:hanging="1440"/>
      </w:pPr>
      <w:rPr>
        <w:rFonts w:hint="default"/>
        <w:w w:val="110"/>
      </w:rPr>
    </w:lvl>
    <w:lvl w:ilvl="7">
      <w:start w:val="1"/>
      <w:numFmt w:val="decimal"/>
      <w:lvlText w:val="%1.%2.%3.%4.%5.%6.%7.%8"/>
      <w:lvlJc w:val="left"/>
      <w:pPr>
        <w:ind w:left="4999" w:hanging="1800"/>
      </w:pPr>
      <w:rPr>
        <w:rFonts w:hint="default"/>
        <w:w w:val="110"/>
      </w:rPr>
    </w:lvl>
    <w:lvl w:ilvl="8">
      <w:start w:val="1"/>
      <w:numFmt w:val="decimal"/>
      <w:lvlText w:val="%1.%2.%3.%4.%5.%6.%7.%8.%9"/>
      <w:lvlJc w:val="left"/>
      <w:pPr>
        <w:ind w:left="5456" w:hanging="1800"/>
      </w:pPr>
      <w:rPr>
        <w:rFonts w:hint="default"/>
        <w:w w:val="110"/>
      </w:rPr>
    </w:lvl>
  </w:abstractNum>
  <w:abstractNum w:abstractNumId="3" w15:restartNumberingAfterBreak="0">
    <w:nsid w:val="02E250D0"/>
    <w:multiLevelType w:val="hybridMultilevel"/>
    <w:tmpl w:val="92DA42D4"/>
    <w:lvl w:ilvl="0" w:tplc="0652F398">
      <w:start w:val="3"/>
      <w:numFmt w:val="lowerLetter"/>
      <w:lvlText w:val="%1."/>
      <w:lvlJc w:val="left"/>
      <w:pPr>
        <w:ind w:left="480" w:hanging="360"/>
      </w:pPr>
      <w:rPr>
        <w:rFonts w:hint="default"/>
        <w:w w:val="105"/>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4" w15:restartNumberingAfterBreak="0">
    <w:nsid w:val="032A0FA9"/>
    <w:multiLevelType w:val="hybridMultilevel"/>
    <w:tmpl w:val="10028BBE"/>
    <w:lvl w:ilvl="0" w:tplc="5C64C7D8">
      <w:numFmt w:val="bullet"/>
      <w:lvlText w:val="•"/>
      <w:lvlJc w:val="left"/>
      <w:pPr>
        <w:ind w:left="705" w:hanging="300"/>
      </w:pPr>
      <w:rPr>
        <w:rFonts w:ascii="Palatino Linotype" w:eastAsia="Palatino Linotype" w:hAnsi="Palatino Linotype" w:cs="Palatino Linotype" w:hint="default"/>
        <w:b w:val="0"/>
        <w:bCs w:val="0"/>
        <w:i w:val="0"/>
        <w:iCs w:val="0"/>
        <w:spacing w:val="0"/>
        <w:w w:val="125"/>
        <w:sz w:val="24"/>
        <w:szCs w:val="24"/>
        <w:lang w:val="en-US" w:eastAsia="en-US" w:bidi="ar-SA"/>
      </w:rPr>
    </w:lvl>
    <w:lvl w:ilvl="1" w:tplc="4D508D6E">
      <w:numFmt w:val="bullet"/>
      <w:lvlText w:val="•"/>
      <w:lvlJc w:val="left"/>
      <w:pPr>
        <w:ind w:left="1722" w:hanging="300"/>
      </w:pPr>
      <w:rPr>
        <w:rFonts w:hint="default"/>
        <w:lang w:val="en-US" w:eastAsia="en-US" w:bidi="ar-SA"/>
      </w:rPr>
    </w:lvl>
    <w:lvl w:ilvl="2" w:tplc="40E0275E">
      <w:numFmt w:val="bullet"/>
      <w:lvlText w:val="•"/>
      <w:lvlJc w:val="left"/>
      <w:pPr>
        <w:ind w:left="2744" w:hanging="300"/>
      </w:pPr>
      <w:rPr>
        <w:rFonts w:hint="default"/>
        <w:lang w:val="en-US" w:eastAsia="en-US" w:bidi="ar-SA"/>
      </w:rPr>
    </w:lvl>
    <w:lvl w:ilvl="3" w:tplc="C8C84174">
      <w:numFmt w:val="bullet"/>
      <w:lvlText w:val="•"/>
      <w:lvlJc w:val="left"/>
      <w:pPr>
        <w:ind w:left="3766" w:hanging="300"/>
      </w:pPr>
      <w:rPr>
        <w:rFonts w:hint="default"/>
        <w:lang w:val="en-US" w:eastAsia="en-US" w:bidi="ar-SA"/>
      </w:rPr>
    </w:lvl>
    <w:lvl w:ilvl="4" w:tplc="8014F95A">
      <w:numFmt w:val="bullet"/>
      <w:lvlText w:val="•"/>
      <w:lvlJc w:val="left"/>
      <w:pPr>
        <w:ind w:left="4788" w:hanging="300"/>
      </w:pPr>
      <w:rPr>
        <w:rFonts w:hint="default"/>
        <w:lang w:val="en-US" w:eastAsia="en-US" w:bidi="ar-SA"/>
      </w:rPr>
    </w:lvl>
    <w:lvl w:ilvl="5" w:tplc="AFE8056C">
      <w:numFmt w:val="bullet"/>
      <w:lvlText w:val="•"/>
      <w:lvlJc w:val="left"/>
      <w:pPr>
        <w:ind w:left="5810" w:hanging="300"/>
      </w:pPr>
      <w:rPr>
        <w:rFonts w:hint="default"/>
        <w:lang w:val="en-US" w:eastAsia="en-US" w:bidi="ar-SA"/>
      </w:rPr>
    </w:lvl>
    <w:lvl w:ilvl="6" w:tplc="52E6DB8E">
      <w:numFmt w:val="bullet"/>
      <w:lvlText w:val="•"/>
      <w:lvlJc w:val="left"/>
      <w:pPr>
        <w:ind w:left="6832" w:hanging="300"/>
      </w:pPr>
      <w:rPr>
        <w:rFonts w:hint="default"/>
        <w:lang w:val="en-US" w:eastAsia="en-US" w:bidi="ar-SA"/>
      </w:rPr>
    </w:lvl>
    <w:lvl w:ilvl="7" w:tplc="5988200E">
      <w:numFmt w:val="bullet"/>
      <w:lvlText w:val="•"/>
      <w:lvlJc w:val="left"/>
      <w:pPr>
        <w:ind w:left="7854" w:hanging="300"/>
      </w:pPr>
      <w:rPr>
        <w:rFonts w:hint="default"/>
        <w:lang w:val="en-US" w:eastAsia="en-US" w:bidi="ar-SA"/>
      </w:rPr>
    </w:lvl>
    <w:lvl w:ilvl="8" w:tplc="2D9AE39C">
      <w:numFmt w:val="bullet"/>
      <w:lvlText w:val="•"/>
      <w:lvlJc w:val="left"/>
      <w:pPr>
        <w:ind w:left="8876" w:hanging="300"/>
      </w:pPr>
      <w:rPr>
        <w:rFonts w:hint="default"/>
        <w:lang w:val="en-US" w:eastAsia="en-US" w:bidi="ar-SA"/>
      </w:rPr>
    </w:lvl>
  </w:abstractNum>
  <w:abstractNum w:abstractNumId="5" w15:restartNumberingAfterBreak="0">
    <w:nsid w:val="05844D4F"/>
    <w:multiLevelType w:val="multilevel"/>
    <w:tmpl w:val="06F65E6E"/>
    <w:lvl w:ilvl="0">
      <w:start w:val="4"/>
      <w:numFmt w:val="decimal"/>
      <w:lvlText w:val="%1."/>
      <w:lvlJc w:val="left"/>
      <w:pPr>
        <w:ind w:left="560" w:hanging="560"/>
      </w:pPr>
      <w:rPr>
        <w:rFonts w:hint="default"/>
        <w:w w:val="110"/>
      </w:rPr>
    </w:lvl>
    <w:lvl w:ilvl="1">
      <w:start w:val="3"/>
      <w:numFmt w:val="decimal"/>
      <w:lvlText w:val="%1.%2."/>
      <w:lvlJc w:val="left"/>
      <w:pPr>
        <w:ind w:left="839" w:hanging="720"/>
      </w:pPr>
      <w:rPr>
        <w:rFonts w:hint="default"/>
        <w:w w:val="110"/>
      </w:rPr>
    </w:lvl>
    <w:lvl w:ilvl="2">
      <w:start w:val="1"/>
      <w:numFmt w:val="decimal"/>
      <w:lvlText w:val="%1.%2.%3."/>
      <w:lvlJc w:val="left"/>
      <w:pPr>
        <w:ind w:left="1318" w:hanging="1080"/>
      </w:pPr>
      <w:rPr>
        <w:rFonts w:hint="default"/>
        <w:w w:val="110"/>
      </w:rPr>
    </w:lvl>
    <w:lvl w:ilvl="3">
      <w:start w:val="1"/>
      <w:numFmt w:val="decimal"/>
      <w:lvlText w:val="%1.%2.%3.%4."/>
      <w:lvlJc w:val="left"/>
      <w:pPr>
        <w:ind w:left="1437" w:hanging="1080"/>
      </w:pPr>
      <w:rPr>
        <w:rFonts w:hint="default"/>
        <w:w w:val="110"/>
      </w:rPr>
    </w:lvl>
    <w:lvl w:ilvl="4">
      <w:start w:val="1"/>
      <w:numFmt w:val="decimal"/>
      <w:lvlText w:val="%1.%2.%3.%4.%5."/>
      <w:lvlJc w:val="left"/>
      <w:pPr>
        <w:ind w:left="1916" w:hanging="1440"/>
      </w:pPr>
      <w:rPr>
        <w:rFonts w:hint="default"/>
        <w:w w:val="110"/>
      </w:rPr>
    </w:lvl>
    <w:lvl w:ilvl="5">
      <w:start w:val="1"/>
      <w:numFmt w:val="decimal"/>
      <w:lvlText w:val="%1.%2.%3.%4.%5.%6."/>
      <w:lvlJc w:val="left"/>
      <w:pPr>
        <w:ind w:left="2395" w:hanging="1800"/>
      </w:pPr>
      <w:rPr>
        <w:rFonts w:hint="default"/>
        <w:w w:val="110"/>
      </w:rPr>
    </w:lvl>
    <w:lvl w:ilvl="6">
      <w:start w:val="1"/>
      <w:numFmt w:val="decimal"/>
      <w:lvlText w:val="%1.%2.%3.%4.%5.%6.%7."/>
      <w:lvlJc w:val="left"/>
      <w:pPr>
        <w:ind w:left="2514" w:hanging="1800"/>
      </w:pPr>
      <w:rPr>
        <w:rFonts w:hint="default"/>
        <w:w w:val="110"/>
      </w:rPr>
    </w:lvl>
    <w:lvl w:ilvl="7">
      <w:start w:val="1"/>
      <w:numFmt w:val="decimal"/>
      <w:lvlText w:val="%1.%2.%3.%4.%5.%6.%7.%8."/>
      <w:lvlJc w:val="left"/>
      <w:pPr>
        <w:ind w:left="2993" w:hanging="2160"/>
      </w:pPr>
      <w:rPr>
        <w:rFonts w:hint="default"/>
        <w:w w:val="110"/>
      </w:rPr>
    </w:lvl>
    <w:lvl w:ilvl="8">
      <w:start w:val="1"/>
      <w:numFmt w:val="decimal"/>
      <w:lvlText w:val="%1.%2.%3.%4.%5.%6.%7.%8.%9."/>
      <w:lvlJc w:val="left"/>
      <w:pPr>
        <w:ind w:left="3472" w:hanging="2520"/>
      </w:pPr>
      <w:rPr>
        <w:rFonts w:hint="default"/>
        <w:w w:val="110"/>
      </w:rPr>
    </w:lvl>
  </w:abstractNum>
  <w:abstractNum w:abstractNumId="6" w15:restartNumberingAfterBreak="0">
    <w:nsid w:val="073A7E40"/>
    <w:multiLevelType w:val="hybridMultilevel"/>
    <w:tmpl w:val="70447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973424A"/>
    <w:multiLevelType w:val="hybridMultilevel"/>
    <w:tmpl w:val="EC6683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AD36EE8"/>
    <w:multiLevelType w:val="multilevel"/>
    <w:tmpl w:val="0C569B90"/>
    <w:lvl w:ilvl="0">
      <w:start w:val="7"/>
      <w:numFmt w:val="decimal"/>
      <w:lvlText w:val="%1"/>
      <w:lvlJc w:val="left"/>
      <w:pPr>
        <w:ind w:left="1002" w:hanging="883"/>
      </w:pPr>
      <w:rPr>
        <w:rFonts w:hint="default"/>
        <w:lang w:val="en-US" w:eastAsia="en-US" w:bidi="ar-SA"/>
      </w:rPr>
    </w:lvl>
    <w:lvl w:ilvl="1">
      <w:start w:val="1"/>
      <w:numFmt w:val="decimal"/>
      <w:lvlText w:val="%1.%2"/>
      <w:lvlJc w:val="left"/>
      <w:pPr>
        <w:ind w:left="1002" w:hanging="883"/>
      </w:pPr>
      <w:rPr>
        <w:rFonts w:ascii="Palatino Linotype" w:eastAsia="Palatino Linotype" w:hAnsi="Palatino Linotype" w:cs="Palatino Linotype" w:hint="default"/>
        <w:b/>
        <w:bCs/>
        <w:i w:val="0"/>
        <w:iCs w:val="0"/>
        <w:spacing w:val="-1"/>
        <w:w w:val="116"/>
        <w:sz w:val="34"/>
        <w:szCs w:val="34"/>
        <w:lang w:val="en-US" w:eastAsia="en-US" w:bidi="ar-SA"/>
      </w:rPr>
    </w:lvl>
    <w:lvl w:ilvl="2">
      <w:start w:val="1"/>
      <w:numFmt w:val="upperLetter"/>
      <w:lvlText w:val="%3."/>
      <w:lvlJc w:val="left"/>
      <w:pPr>
        <w:ind w:left="705" w:hanging="300"/>
      </w:pPr>
      <w:rPr>
        <w:rFonts w:ascii="Times New Roman" w:eastAsia="Palatino Linotype" w:hAnsi="Times New Roman" w:cs="Times New Roman"/>
        <w:b w:val="0"/>
        <w:bCs w:val="0"/>
        <w:i w:val="0"/>
        <w:iCs w:val="0"/>
        <w:spacing w:val="0"/>
        <w:w w:val="101"/>
        <w:sz w:val="24"/>
        <w:szCs w:val="24"/>
        <w:lang w:val="en-US" w:eastAsia="en-US" w:bidi="ar-SA"/>
      </w:rPr>
    </w:lvl>
    <w:lvl w:ilvl="3">
      <w:numFmt w:val="bullet"/>
      <w:lvlText w:val="•"/>
      <w:lvlJc w:val="left"/>
      <w:pPr>
        <w:ind w:left="3204" w:hanging="300"/>
      </w:pPr>
      <w:rPr>
        <w:rFonts w:hint="default"/>
        <w:lang w:val="en-US" w:eastAsia="en-US" w:bidi="ar-SA"/>
      </w:rPr>
    </w:lvl>
    <w:lvl w:ilvl="4">
      <w:numFmt w:val="bullet"/>
      <w:lvlText w:val="•"/>
      <w:lvlJc w:val="left"/>
      <w:pPr>
        <w:ind w:left="4306" w:hanging="300"/>
      </w:pPr>
      <w:rPr>
        <w:rFonts w:hint="default"/>
        <w:lang w:val="en-US" w:eastAsia="en-US" w:bidi="ar-SA"/>
      </w:rPr>
    </w:lvl>
    <w:lvl w:ilvl="5">
      <w:numFmt w:val="bullet"/>
      <w:lvlText w:val="•"/>
      <w:lvlJc w:val="left"/>
      <w:pPr>
        <w:ind w:left="5408" w:hanging="300"/>
      </w:pPr>
      <w:rPr>
        <w:rFonts w:hint="default"/>
        <w:lang w:val="en-US" w:eastAsia="en-US" w:bidi="ar-SA"/>
      </w:rPr>
    </w:lvl>
    <w:lvl w:ilvl="6">
      <w:numFmt w:val="bullet"/>
      <w:lvlText w:val="•"/>
      <w:lvlJc w:val="left"/>
      <w:pPr>
        <w:ind w:left="6511" w:hanging="300"/>
      </w:pPr>
      <w:rPr>
        <w:rFonts w:hint="default"/>
        <w:lang w:val="en-US" w:eastAsia="en-US" w:bidi="ar-SA"/>
      </w:rPr>
    </w:lvl>
    <w:lvl w:ilvl="7">
      <w:numFmt w:val="bullet"/>
      <w:lvlText w:val="•"/>
      <w:lvlJc w:val="left"/>
      <w:pPr>
        <w:ind w:left="7613" w:hanging="300"/>
      </w:pPr>
      <w:rPr>
        <w:rFonts w:hint="default"/>
        <w:lang w:val="en-US" w:eastAsia="en-US" w:bidi="ar-SA"/>
      </w:rPr>
    </w:lvl>
    <w:lvl w:ilvl="8">
      <w:numFmt w:val="bullet"/>
      <w:lvlText w:val="•"/>
      <w:lvlJc w:val="left"/>
      <w:pPr>
        <w:ind w:left="8715" w:hanging="300"/>
      </w:pPr>
      <w:rPr>
        <w:rFonts w:hint="default"/>
        <w:lang w:val="en-US" w:eastAsia="en-US" w:bidi="ar-SA"/>
      </w:rPr>
    </w:lvl>
  </w:abstractNum>
  <w:abstractNum w:abstractNumId="9" w15:restartNumberingAfterBreak="0">
    <w:nsid w:val="10A946E7"/>
    <w:multiLevelType w:val="hybridMultilevel"/>
    <w:tmpl w:val="A2E0E984"/>
    <w:lvl w:ilvl="0" w:tplc="84DA1F92">
      <w:start w:val="1"/>
      <w:numFmt w:val="upp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15:restartNumberingAfterBreak="0">
    <w:nsid w:val="11855E1B"/>
    <w:multiLevelType w:val="hybridMultilevel"/>
    <w:tmpl w:val="0DAAB20E"/>
    <w:lvl w:ilvl="0" w:tplc="7386727E">
      <w:numFmt w:val="bullet"/>
      <w:lvlText w:val="•"/>
      <w:lvlJc w:val="left"/>
      <w:pPr>
        <w:ind w:left="705" w:hanging="300"/>
      </w:pPr>
      <w:rPr>
        <w:rFonts w:ascii="Palatino Linotype" w:eastAsia="Palatino Linotype" w:hAnsi="Palatino Linotype" w:cs="Palatino Linotype" w:hint="default"/>
        <w:b w:val="0"/>
        <w:bCs w:val="0"/>
        <w:i w:val="0"/>
        <w:iCs w:val="0"/>
        <w:spacing w:val="0"/>
        <w:w w:val="125"/>
        <w:sz w:val="24"/>
        <w:szCs w:val="24"/>
        <w:lang w:val="en-US" w:eastAsia="en-US" w:bidi="ar-SA"/>
      </w:rPr>
    </w:lvl>
    <w:lvl w:ilvl="1" w:tplc="CAE06C92">
      <w:numFmt w:val="bullet"/>
      <w:lvlText w:val="•"/>
      <w:lvlJc w:val="left"/>
      <w:pPr>
        <w:ind w:left="1722" w:hanging="300"/>
      </w:pPr>
      <w:rPr>
        <w:rFonts w:hint="default"/>
        <w:lang w:val="en-US" w:eastAsia="en-US" w:bidi="ar-SA"/>
      </w:rPr>
    </w:lvl>
    <w:lvl w:ilvl="2" w:tplc="A2062F18">
      <w:numFmt w:val="bullet"/>
      <w:lvlText w:val="•"/>
      <w:lvlJc w:val="left"/>
      <w:pPr>
        <w:ind w:left="2744" w:hanging="300"/>
      </w:pPr>
      <w:rPr>
        <w:rFonts w:hint="default"/>
        <w:lang w:val="en-US" w:eastAsia="en-US" w:bidi="ar-SA"/>
      </w:rPr>
    </w:lvl>
    <w:lvl w:ilvl="3" w:tplc="FB86CDE8">
      <w:numFmt w:val="bullet"/>
      <w:lvlText w:val="•"/>
      <w:lvlJc w:val="left"/>
      <w:pPr>
        <w:ind w:left="3766" w:hanging="300"/>
      </w:pPr>
      <w:rPr>
        <w:rFonts w:hint="default"/>
        <w:lang w:val="en-US" w:eastAsia="en-US" w:bidi="ar-SA"/>
      </w:rPr>
    </w:lvl>
    <w:lvl w:ilvl="4" w:tplc="D8B4F94A">
      <w:numFmt w:val="bullet"/>
      <w:lvlText w:val="•"/>
      <w:lvlJc w:val="left"/>
      <w:pPr>
        <w:ind w:left="4788" w:hanging="300"/>
      </w:pPr>
      <w:rPr>
        <w:rFonts w:hint="default"/>
        <w:lang w:val="en-US" w:eastAsia="en-US" w:bidi="ar-SA"/>
      </w:rPr>
    </w:lvl>
    <w:lvl w:ilvl="5" w:tplc="1590B346">
      <w:numFmt w:val="bullet"/>
      <w:lvlText w:val="•"/>
      <w:lvlJc w:val="left"/>
      <w:pPr>
        <w:ind w:left="5810" w:hanging="300"/>
      </w:pPr>
      <w:rPr>
        <w:rFonts w:hint="default"/>
        <w:lang w:val="en-US" w:eastAsia="en-US" w:bidi="ar-SA"/>
      </w:rPr>
    </w:lvl>
    <w:lvl w:ilvl="6" w:tplc="F7CCF88E">
      <w:numFmt w:val="bullet"/>
      <w:lvlText w:val="•"/>
      <w:lvlJc w:val="left"/>
      <w:pPr>
        <w:ind w:left="6832" w:hanging="300"/>
      </w:pPr>
      <w:rPr>
        <w:rFonts w:hint="default"/>
        <w:lang w:val="en-US" w:eastAsia="en-US" w:bidi="ar-SA"/>
      </w:rPr>
    </w:lvl>
    <w:lvl w:ilvl="7" w:tplc="FCB2E936">
      <w:numFmt w:val="bullet"/>
      <w:lvlText w:val="•"/>
      <w:lvlJc w:val="left"/>
      <w:pPr>
        <w:ind w:left="7854" w:hanging="300"/>
      </w:pPr>
      <w:rPr>
        <w:rFonts w:hint="default"/>
        <w:lang w:val="en-US" w:eastAsia="en-US" w:bidi="ar-SA"/>
      </w:rPr>
    </w:lvl>
    <w:lvl w:ilvl="8" w:tplc="81700BF8">
      <w:numFmt w:val="bullet"/>
      <w:lvlText w:val="•"/>
      <w:lvlJc w:val="left"/>
      <w:pPr>
        <w:ind w:left="8876" w:hanging="300"/>
      </w:pPr>
      <w:rPr>
        <w:rFonts w:hint="default"/>
        <w:lang w:val="en-US" w:eastAsia="en-US" w:bidi="ar-SA"/>
      </w:rPr>
    </w:lvl>
  </w:abstractNum>
  <w:abstractNum w:abstractNumId="11" w15:restartNumberingAfterBreak="0">
    <w:nsid w:val="1559358D"/>
    <w:multiLevelType w:val="hybridMultilevel"/>
    <w:tmpl w:val="A46C4E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58F37D3"/>
    <w:multiLevelType w:val="multilevel"/>
    <w:tmpl w:val="B78C1046"/>
    <w:lvl w:ilvl="0">
      <w:start w:val="5"/>
      <w:numFmt w:val="decimal"/>
      <w:lvlText w:val="%1"/>
      <w:lvlJc w:val="left"/>
      <w:pPr>
        <w:ind w:left="495" w:hanging="495"/>
      </w:pPr>
      <w:rPr>
        <w:rFonts w:hint="default"/>
        <w:w w:val="110"/>
      </w:rPr>
    </w:lvl>
    <w:lvl w:ilvl="1">
      <w:start w:val="1"/>
      <w:numFmt w:val="decimal"/>
      <w:lvlText w:val="%1.%2"/>
      <w:lvlJc w:val="left"/>
      <w:pPr>
        <w:ind w:left="720" w:hanging="720"/>
      </w:pPr>
      <w:rPr>
        <w:rFonts w:hint="default"/>
        <w:w w:val="110"/>
      </w:rPr>
    </w:lvl>
    <w:lvl w:ilvl="2">
      <w:start w:val="1"/>
      <w:numFmt w:val="decimal"/>
      <w:lvlText w:val="%1.%2.%3"/>
      <w:lvlJc w:val="left"/>
      <w:pPr>
        <w:ind w:left="720" w:hanging="720"/>
      </w:pPr>
      <w:rPr>
        <w:rFonts w:hint="default"/>
        <w:w w:val="110"/>
      </w:rPr>
    </w:lvl>
    <w:lvl w:ilvl="3">
      <w:start w:val="1"/>
      <w:numFmt w:val="decimal"/>
      <w:lvlText w:val="%1.%2.%3.%4"/>
      <w:lvlJc w:val="left"/>
      <w:pPr>
        <w:ind w:left="1080" w:hanging="1080"/>
      </w:pPr>
      <w:rPr>
        <w:rFonts w:hint="default"/>
        <w:w w:val="110"/>
      </w:rPr>
    </w:lvl>
    <w:lvl w:ilvl="4">
      <w:start w:val="1"/>
      <w:numFmt w:val="decimal"/>
      <w:lvlText w:val="%1.%2.%3.%4.%5"/>
      <w:lvlJc w:val="left"/>
      <w:pPr>
        <w:ind w:left="1440" w:hanging="1440"/>
      </w:pPr>
      <w:rPr>
        <w:rFonts w:hint="default"/>
        <w:w w:val="110"/>
      </w:rPr>
    </w:lvl>
    <w:lvl w:ilvl="5">
      <w:start w:val="1"/>
      <w:numFmt w:val="decimal"/>
      <w:lvlText w:val="%1.%2.%3.%4.%5.%6"/>
      <w:lvlJc w:val="left"/>
      <w:pPr>
        <w:ind w:left="1440" w:hanging="1440"/>
      </w:pPr>
      <w:rPr>
        <w:rFonts w:hint="default"/>
        <w:w w:val="110"/>
      </w:rPr>
    </w:lvl>
    <w:lvl w:ilvl="6">
      <w:start w:val="1"/>
      <w:numFmt w:val="decimal"/>
      <w:lvlText w:val="%1.%2.%3.%4.%5.%6.%7"/>
      <w:lvlJc w:val="left"/>
      <w:pPr>
        <w:ind w:left="1800" w:hanging="1800"/>
      </w:pPr>
      <w:rPr>
        <w:rFonts w:hint="default"/>
        <w:w w:val="110"/>
      </w:rPr>
    </w:lvl>
    <w:lvl w:ilvl="7">
      <w:start w:val="1"/>
      <w:numFmt w:val="decimal"/>
      <w:lvlText w:val="%1.%2.%3.%4.%5.%6.%7.%8"/>
      <w:lvlJc w:val="left"/>
      <w:pPr>
        <w:ind w:left="2160" w:hanging="2160"/>
      </w:pPr>
      <w:rPr>
        <w:rFonts w:hint="default"/>
        <w:w w:val="110"/>
      </w:rPr>
    </w:lvl>
    <w:lvl w:ilvl="8">
      <w:start w:val="1"/>
      <w:numFmt w:val="decimal"/>
      <w:lvlText w:val="%1.%2.%3.%4.%5.%6.%7.%8.%9"/>
      <w:lvlJc w:val="left"/>
      <w:pPr>
        <w:ind w:left="2160" w:hanging="2160"/>
      </w:pPr>
      <w:rPr>
        <w:rFonts w:hint="default"/>
        <w:w w:val="110"/>
      </w:rPr>
    </w:lvl>
  </w:abstractNum>
  <w:abstractNum w:abstractNumId="13" w15:restartNumberingAfterBreak="0">
    <w:nsid w:val="1B7455F5"/>
    <w:multiLevelType w:val="hybridMultilevel"/>
    <w:tmpl w:val="DD967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C0F2C56"/>
    <w:multiLevelType w:val="multilevel"/>
    <w:tmpl w:val="1CAEB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E4913F1"/>
    <w:multiLevelType w:val="hybridMultilevel"/>
    <w:tmpl w:val="944CAD38"/>
    <w:lvl w:ilvl="0" w:tplc="B07CF458">
      <w:start w:val="1"/>
      <w:numFmt w:val="upperLetter"/>
      <w:lvlText w:val="%1."/>
      <w:lvlJc w:val="left"/>
      <w:pPr>
        <w:ind w:left="480" w:hanging="360"/>
      </w:pPr>
      <w:rPr>
        <w:rFonts w:hint="default"/>
      </w:rPr>
    </w:lvl>
    <w:lvl w:ilvl="1" w:tplc="04090019">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6" w15:restartNumberingAfterBreak="0">
    <w:nsid w:val="21550138"/>
    <w:multiLevelType w:val="hybridMultilevel"/>
    <w:tmpl w:val="2DE63F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30E15FB"/>
    <w:multiLevelType w:val="hybridMultilevel"/>
    <w:tmpl w:val="D25A4410"/>
    <w:lvl w:ilvl="0" w:tplc="7DC6755E">
      <w:numFmt w:val="bullet"/>
      <w:lvlText w:val="•"/>
      <w:lvlJc w:val="left"/>
      <w:pPr>
        <w:ind w:left="705" w:hanging="300"/>
      </w:pPr>
      <w:rPr>
        <w:rFonts w:ascii="Palatino Linotype" w:eastAsia="Palatino Linotype" w:hAnsi="Palatino Linotype" w:cs="Palatino Linotype" w:hint="default"/>
        <w:b w:val="0"/>
        <w:bCs w:val="0"/>
        <w:i w:val="0"/>
        <w:iCs w:val="0"/>
        <w:spacing w:val="0"/>
        <w:w w:val="125"/>
        <w:sz w:val="24"/>
        <w:szCs w:val="24"/>
        <w:lang w:val="en-US" w:eastAsia="en-US" w:bidi="ar-SA"/>
      </w:rPr>
    </w:lvl>
    <w:lvl w:ilvl="1" w:tplc="28C44E0E">
      <w:numFmt w:val="bullet"/>
      <w:lvlText w:val="•"/>
      <w:lvlJc w:val="left"/>
      <w:pPr>
        <w:ind w:left="1722" w:hanging="300"/>
      </w:pPr>
      <w:rPr>
        <w:rFonts w:hint="default"/>
        <w:lang w:val="en-US" w:eastAsia="en-US" w:bidi="ar-SA"/>
      </w:rPr>
    </w:lvl>
    <w:lvl w:ilvl="2" w:tplc="F830F548">
      <w:numFmt w:val="bullet"/>
      <w:lvlText w:val="•"/>
      <w:lvlJc w:val="left"/>
      <w:pPr>
        <w:ind w:left="2744" w:hanging="300"/>
      </w:pPr>
      <w:rPr>
        <w:rFonts w:hint="default"/>
        <w:lang w:val="en-US" w:eastAsia="en-US" w:bidi="ar-SA"/>
      </w:rPr>
    </w:lvl>
    <w:lvl w:ilvl="3" w:tplc="7D2458A2">
      <w:numFmt w:val="bullet"/>
      <w:lvlText w:val="•"/>
      <w:lvlJc w:val="left"/>
      <w:pPr>
        <w:ind w:left="3766" w:hanging="300"/>
      </w:pPr>
      <w:rPr>
        <w:rFonts w:hint="default"/>
        <w:lang w:val="en-US" w:eastAsia="en-US" w:bidi="ar-SA"/>
      </w:rPr>
    </w:lvl>
    <w:lvl w:ilvl="4" w:tplc="B69611E0">
      <w:numFmt w:val="bullet"/>
      <w:lvlText w:val="•"/>
      <w:lvlJc w:val="left"/>
      <w:pPr>
        <w:ind w:left="4788" w:hanging="300"/>
      </w:pPr>
      <w:rPr>
        <w:rFonts w:hint="default"/>
        <w:lang w:val="en-US" w:eastAsia="en-US" w:bidi="ar-SA"/>
      </w:rPr>
    </w:lvl>
    <w:lvl w:ilvl="5" w:tplc="123831A6">
      <w:numFmt w:val="bullet"/>
      <w:lvlText w:val="•"/>
      <w:lvlJc w:val="left"/>
      <w:pPr>
        <w:ind w:left="5810" w:hanging="300"/>
      </w:pPr>
      <w:rPr>
        <w:rFonts w:hint="default"/>
        <w:lang w:val="en-US" w:eastAsia="en-US" w:bidi="ar-SA"/>
      </w:rPr>
    </w:lvl>
    <w:lvl w:ilvl="6" w:tplc="0FA48474">
      <w:numFmt w:val="bullet"/>
      <w:lvlText w:val="•"/>
      <w:lvlJc w:val="left"/>
      <w:pPr>
        <w:ind w:left="6832" w:hanging="300"/>
      </w:pPr>
      <w:rPr>
        <w:rFonts w:hint="default"/>
        <w:lang w:val="en-US" w:eastAsia="en-US" w:bidi="ar-SA"/>
      </w:rPr>
    </w:lvl>
    <w:lvl w:ilvl="7" w:tplc="EF066F86">
      <w:numFmt w:val="bullet"/>
      <w:lvlText w:val="•"/>
      <w:lvlJc w:val="left"/>
      <w:pPr>
        <w:ind w:left="7854" w:hanging="300"/>
      </w:pPr>
      <w:rPr>
        <w:rFonts w:hint="default"/>
        <w:lang w:val="en-US" w:eastAsia="en-US" w:bidi="ar-SA"/>
      </w:rPr>
    </w:lvl>
    <w:lvl w:ilvl="8" w:tplc="E06077B4">
      <w:numFmt w:val="bullet"/>
      <w:lvlText w:val="•"/>
      <w:lvlJc w:val="left"/>
      <w:pPr>
        <w:ind w:left="8876" w:hanging="300"/>
      </w:pPr>
      <w:rPr>
        <w:rFonts w:hint="default"/>
        <w:lang w:val="en-US" w:eastAsia="en-US" w:bidi="ar-SA"/>
      </w:rPr>
    </w:lvl>
  </w:abstractNum>
  <w:abstractNum w:abstractNumId="18" w15:restartNumberingAfterBreak="0">
    <w:nsid w:val="23AC4484"/>
    <w:multiLevelType w:val="hybridMultilevel"/>
    <w:tmpl w:val="85800542"/>
    <w:lvl w:ilvl="0" w:tplc="3012A090">
      <w:numFmt w:val="bullet"/>
      <w:lvlText w:val="•"/>
      <w:lvlJc w:val="left"/>
      <w:pPr>
        <w:ind w:left="705" w:hanging="300"/>
      </w:pPr>
      <w:rPr>
        <w:rFonts w:ascii="Palatino Linotype" w:eastAsia="Palatino Linotype" w:hAnsi="Palatino Linotype" w:cs="Palatino Linotype" w:hint="default"/>
        <w:b w:val="0"/>
        <w:bCs w:val="0"/>
        <w:i w:val="0"/>
        <w:iCs w:val="0"/>
        <w:spacing w:val="0"/>
        <w:w w:val="125"/>
        <w:sz w:val="24"/>
        <w:szCs w:val="24"/>
        <w:lang w:val="en-US" w:eastAsia="en-US" w:bidi="ar-SA"/>
      </w:rPr>
    </w:lvl>
    <w:lvl w:ilvl="1" w:tplc="359E411E">
      <w:numFmt w:val="bullet"/>
      <w:lvlText w:val="•"/>
      <w:lvlJc w:val="left"/>
      <w:pPr>
        <w:ind w:left="1722" w:hanging="300"/>
      </w:pPr>
      <w:rPr>
        <w:rFonts w:hint="default"/>
        <w:lang w:val="en-US" w:eastAsia="en-US" w:bidi="ar-SA"/>
      </w:rPr>
    </w:lvl>
    <w:lvl w:ilvl="2" w:tplc="AB3A558E">
      <w:numFmt w:val="bullet"/>
      <w:lvlText w:val="•"/>
      <w:lvlJc w:val="left"/>
      <w:pPr>
        <w:ind w:left="2744" w:hanging="300"/>
      </w:pPr>
      <w:rPr>
        <w:rFonts w:hint="default"/>
        <w:lang w:val="en-US" w:eastAsia="en-US" w:bidi="ar-SA"/>
      </w:rPr>
    </w:lvl>
    <w:lvl w:ilvl="3" w:tplc="8D72E24C">
      <w:numFmt w:val="bullet"/>
      <w:lvlText w:val="•"/>
      <w:lvlJc w:val="left"/>
      <w:pPr>
        <w:ind w:left="3766" w:hanging="300"/>
      </w:pPr>
      <w:rPr>
        <w:rFonts w:hint="default"/>
        <w:lang w:val="en-US" w:eastAsia="en-US" w:bidi="ar-SA"/>
      </w:rPr>
    </w:lvl>
    <w:lvl w:ilvl="4" w:tplc="2A542936">
      <w:numFmt w:val="bullet"/>
      <w:lvlText w:val="•"/>
      <w:lvlJc w:val="left"/>
      <w:pPr>
        <w:ind w:left="4788" w:hanging="300"/>
      </w:pPr>
      <w:rPr>
        <w:rFonts w:hint="default"/>
        <w:lang w:val="en-US" w:eastAsia="en-US" w:bidi="ar-SA"/>
      </w:rPr>
    </w:lvl>
    <w:lvl w:ilvl="5" w:tplc="874E5E86">
      <w:numFmt w:val="bullet"/>
      <w:lvlText w:val="•"/>
      <w:lvlJc w:val="left"/>
      <w:pPr>
        <w:ind w:left="5810" w:hanging="300"/>
      </w:pPr>
      <w:rPr>
        <w:rFonts w:hint="default"/>
        <w:lang w:val="en-US" w:eastAsia="en-US" w:bidi="ar-SA"/>
      </w:rPr>
    </w:lvl>
    <w:lvl w:ilvl="6" w:tplc="91F636E6">
      <w:numFmt w:val="bullet"/>
      <w:lvlText w:val="•"/>
      <w:lvlJc w:val="left"/>
      <w:pPr>
        <w:ind w:left="6832" w:hanging="300"/>
      </w:pPr>
      <w:rPr>
        <w:rFonts w:hint="default"/>
        <w:lang w:val="en-US" w:eastAsia="en-US" w:bidi="ar-SA"/>
      </w:rPr>
    </w:lvl>
    <w:lvl w:ilvl="7" w:tplc="9A0659FE">
      <w:numFmt w:val="bullet"/>
      <w:lvlText w:val="•"/>
      <w:lvlJc w:val="left"/>
      <w:pPr>
        <w:ind w:left="7854" w:hanging="300"/>
      </w:pPr>
      <w:rPr>
        <w:rFonts w:hint="default"/>
        <w:lang w:val="en-US" w:eastAsia="en-US" w:bidi="ar-SA"/>
      </w:rPr>
    </w:lvl>
    <w:lvl w:ilvl="8" w:tplc="C7884250">
      <w:numFmt w:val="bullet"/>
      <w:lvlText w:val="•"/>
      <w:lvlJc w:val="left"/>
      <w:pPr>
        <w:ind w:left="8876" w:hanging="300"/>
      </w:pPr>
      <w:rPr>
        <w:rFonts w:hint="default"/>
        <w:lang w:val="en-US" w:eastAsia="en-US" w:bidi="ar-SA"/>
      </w:rPr>
    </w:lvl>
  </w:abstractNum>
  <w:abstractNum w:abstractNumId="19" w15:restartNumberingAfterBreak="0">
    <w:nsid w:val="23C6115E"/>
    <w:multiLevelType w:val="hybridMultilevel"/>
    <w:tmpl w:val="E6D62F7A"/>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0" w15:restartNumberingAfterBreak="0">
    <w:nsid w:val="248411B5"/>
    <w:multiLevelType w:val="multilevel"/>
    <w:tmpl w:val="011E2C7A"/>
    <w:lvl w:ilvl="0">
      <w:start w:val="2"/>
      <w:numFmt w:val="decimal"/>
      <w:lvlText w:val="%1"/>
      <w:lvlJc w:val="left"/>
      <w:pPr>
        <w:ind w:left="1002" w:hanging="883"/>
      </w:pPr>
      <w:rPr>
        <w:rFonts w:hint="default"/>
        <w:lang w:val="en-US" w:eastAsia="en-US" w:bidi="ar-SA"/>
      </w:rPr>
    </w:lvl>
    <w:lvl w:ilvl="1">
      <w:start w:val="1"/>
      <w:numFmt w:val="decimal"/>
      <w:lvlText w:val="%1.%2"/>
      <w:lvlJc w:val="left"/>
      <w:pPr>
        <w:ind w:left="1002" w:hanging="883"/>
      </w:pPr>
      <w:rPr>
        <w:rFonts w:ascii="Palatino Linotype" w:eastAsia="Palatino Linotype" w:hAnsi="Palatino Linotype" w:cs="Palatino Linotype" w:hint="default"/>
        <w:b/>
        <w:bCs/>
        <w:i w:val="0"/>
        <w:iCs w:val="0"/>
        <w:spacing w:val="-1"/>
        <w:w w:val="116"/>
        <w:sz w:val="34"/>
        <w:szCs w:val="34"/>
        <w:lang w:val="en-US" w:eastAsia="en-US" w:bidi="ar-SA"/>
      </w:rPr>
    </w:lvl>
    <w:lvl w:ilvl="2">
      <w:start w:val="1"/>
      <w:numFmt w:val="decimal"/>
      <w:lvlText w:val="%1.%2.%3"/>
      <w:lvlJc w:val="left"/>
      <w:pPr>
        <w:ind w:left="1106" w:hanging="987"/>
      </w:pPr>
      <w:rPr>
        <w:rFonts w:ascii="Palatino Linotype" w:eastAsia="Palatino Linotype" w:hAnsi="Palatino Linotype" w:cs="Palatino Linotype" w:hint="default"/>
        <w:b/>
        <w:bCs/>
        <w:i w:val="0"/>
        <w:iCs w:val="0"/>
        <w:spacing w:val="-1"/>
        <w:w w:val="118"/>
        <w:sz w:val="28"/>
        <w:szCs w:val="28"/>
        <w:lang w:val="en-US" w:eastAsia="en-US" w:bidi="ar-SA"/>
      </w:rPr>
    </w:lvl>
    <w:lvl w:ilvl="3">
      <w:numFmt w:val="bullet"/>
      <w:lvlText w:val="•"/>
      <w:lvlJc w:val="left"/>
      <w:pPr>
        <w:ind w:left="3282" w:hanging="987"/>
      </w:pPr>
      <w:rPr>
        <w:rFonts w:hint="default"/>
        <w:lang w:val="en-US" w:eastAsia="en-US" w:bidi="ar-SA"/>
      </w:rPr>
    </w:lvl>
    <w:lvl w:ilvl="4">
      <w:numFmt w:val="bullet"/>
      <w:lvlText w:val="•"/>
      <w:lvlJc w:val="left"/>
      <w:pPr>
        <w:ind w:left="4373" w:hanging="987"/>
      </w:pPr>
      <w:rPr>
        <w:rFonts w:hint="default"/>
        <w:lang w:val="en-US" w:eastAsia="en-US" w:bidi="ar-SA"/>
      </w:rPr>
    </w:lvl>
    <w:lvl w:ilvl="5">
      <w:numFmt w:val="bullet"/>
      <w:lvlText w:val="•"/>
      <w:lvlJc w:val="left"/>
      <w:pPr>
        <w:ind w:left="5464" w:hanging="987"/>
      </w:pPr>
      <w:rPr>
        <w:rFonts w:hint="default"/>
        <w:lang w:val="en-US" w:eastAsia="en-US" w:bidi="ar-SA"/>
      </w:rPr>
    </w:lvl>
    <w:lvl w:ilvl="6">
      <w:numFmt w:val="bullet"/>
      <w:lvlText w:val="•"/>
      <w:lvlJc w:val="left"/>
      <w:pPr>
        <w:ind w:left="6555" w:hanging="987"/>
      </w:pPr>
      <w:rPr>
        <w:rFonts w:hint="default"/>
        <w:lang w:val="en-US" w:eastAsia="en-US" w:bidi="ar-SA"/>
      </w:rPr>
    </w:lvl>
    <w:lvl w:ilvl="7">
      <w:numFmt w:val="bullet"/>
      <w:lvlText w:val="•"/>
      <w:lvlJc w:val="left"/>
      <w:pPr>
        <w:ind w:left="7646" w:hanging="987"/>
      </w:pPr>
      <w:rPr>
        <w:rFonts w:hint="default"/>
        <w:lang w:val="en-US" w:eastAsia="en-US" w:bidi="ar-SA"/>
      </w:rPr>
    </w:lvl>
    <w:lvl w:ilvl="8">
      <w:numFmt w:val="bullet"/>
      <w:lvlText w:val="•"/>
      <w:lvlJc w:val="left"/>
      <w:pPr>
        <w:ind w:left="8737" w:hanging="987"/>
      </w:pPr>
      <w:rPr>
        <w:rFonts w:hint="default"/>
        <w:lang w:val="en-US" w:eastAsia="en-US" w:bidi="ar-SA"/>
      </w:rPr>
    </w:lvl>
  </w:abstractNum>
  <w:abstractNum w:abstractNumId="21" w15:restartNumberingAfterBreak="0">
    <w:nsid w:val="26B766AD"/>
    <w:multiLevelType w:val="multilevel"/>
    <w:tmpl w:val="713223B4"/>
    <w:lvl w:ilvl="0">
      <w:start w:val="3"/>
      <w:numFmt w:val="decimal"/>
      <w:lvlText w:val="%1."/>
      <w:lvlJc w:val="left"/>
      <w:pPr>
        <w:ind w:left="460" w:hanging="460"/>
      </w:pPr>
      <w:rPr>
        <w:rFonts w:hint="default"/>
        <w:w w:val="110"/>
      </w:rPr>
    </w:lvl>
    <w:lvl w:ilvl="1">
      <w:start w:val="1"/>
      <w:numFmt w:val="decimal"/>
      <w:lvlText w:val="%1.%2."/>
      <w:lvlJc w:val="left"/>
      <w:pPr>
        <w:ind w:left="840" w:hanging="720"/>
      </w:pPr>
      <w:rPr>
        <w:rFonts w:hint="default"/>
        <w:w w:val="110"/>
      </w:rPr>
    </w:lvl>
    <w:lvl w:ilvl="2">
      <w:start w:val="1"/>
      <w:numFmt w:val="decimal"/>
      <w:lvlText w:val="%1.%2.%3."/>
      <w:lvlJc w:val="left"/>
      <w:pPr>
        <w:ind w:left="960" w:hanging="720"/>
      </w:pPr>
      <w:rPr>
        <w:rFonts w:hint="default"/>
        <w:w w:val="110"/>
      </w:rPr>
    </w:lvl>
    <w:lvl w:ilvl="3">
      <w:start w:val="1"/>
      <w:numFmt w:val="decimal"/>
      <w:lvlText w:val="%1.%2.%3.%4."/>
      <w:lvlJc w:val="left"/>
      <w:pPr>
        <w:ind w:left="1440" w:hanging="1080"/>
      </w:pPr>
      <w:rPr>
        <w:rFonts w:hint="default"/>
        <w:w w:val="110"/>
      </w:rPr>
    </w:lvl>
    <w:lvl w:ilvl="4">
      <w:start w:val="1"/>
      <w:numFmt w:val="decimal"/>
      <w:lvlText w:val="%1.%2.%3.%4.%5."/>
      <w:lvlJc w:val="left"/>
      <w:pPr>
        <w:ind w:left="1560" w:hanging="1080"/>
      </w:pPr>
      <w:rPr>
        <w:rFonts w:hint="default"/>
        <w:w w:val="110"/>
      </w:rPr>
    </w:lvl>
    <w:lvl w:ilvl="5">
      <w:start w:val="1"/>
      <w:numFmt w:val="decimal"/>
      <w:lvlText w:val="%1.%2.%3.%4.%5.%6."/>
      <w:lvlJc w:val="left"/>
      <w:pPr>
        <w:ind w:left="2040" w:hanging="1440"/>
      </w:pPr>
      <w:rPr>
        <w:rFonts w:hint="default"/>
        <w:w w:val="110"/>
      </w:rPr>
    </w:lvl>
    <w:lvl w:ilvl="6">
      <w:start w:val="1"/>
      <w:numFmt w:val="decimal"/>
      <w:lvlText w:val="%1.%2.%3.%4.%5.%6.%7."/>
      <w:lvlJc w:val="left"/>
      <w:pPr>
        <w:ind w:left="2160" w:hanging="1440"/>
      </w:pPr>
      <w:rPr>
        <w:rFonts w:hint="default"/>
        <w:w w:val="110"/>
      </w:rPr>
    </w:lvl>
    <w:lvl w:ilvl="7">
      <w:start w:val="1"/>
      <w:numFmt w:val="decimal"/>
      <w:lvlText w:val="%1.%2.%3.%4.%5.%6.%7.%8."/>
      <w:lvlJc w:val="left"/>
      <w:pPr>
        <w:ind w:left="2640" w:hanging="1800"/>
      </w:pPr>
      <w:rPr>
        <w:rFonts w:hint="default"/>
        <w:w w:val="110"/>
      </w:rPr>
    </w:lvl>
    <w:lvl w:ilvl="8">
      <w:start w:val="1"/>
      <w:numFmt w:val="decimal"/>
      <w:lvlText w:val="%1.%2.%3.%4.%5.%6.%7.%8.%9."/>
      <w:lvlJc w:val="left"/>
      <w:pPr>
        <w:ind w:left="3120" w:hanging="2160"/>
      </w:pPr>
      <w:rPr>
        <w:rFonts w:hint="default"/>
        <w:w w:val="110"/>
      </w:rPr>
    </w:lvl>
  </w:abstractNum>
  <w:abstractNum w:abstractNumId="22" w15:restartNumberingAfterBreak="0">
    <w:nsid w:val="27133721"/>
    <w:multiLevelType w:val="hybridMultilevel"/>
    <w:tmpl w:val="67DCD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920689C"/>
    <w:multiLevelType w:val="multilevel"/>
    <w:tmpl w:val="F24281B6"/>
    <w:lvl w:ilvl="0">
      <w:start w:val="2"/>
      <w:numFmt w:val="decimal"/>
      <w:lvlText w:val="%1."/>
      <w:lvlJc w:val="left"/>
      <w:pPr>
        <w:ind w:left="360" w:hanging="360"/>
      </w:pPr>
      <w:rPr>
        <w:rFonts w:hint="default"/>
        <w:w w:val="110"/>
      </w:rPr>
    </w:lvl>
    <w:lvl w:ilvl="1">
      <w:start w:val="6"/>
      <w:numFmt w:val="decimal"/>
      <w:lvlText w:val="%1.%2."/>
      <w:lvlJc w:val="left"/>
      <w:pPr>
        <w:ind w:left="480" w:hanging="360"/>
      </w:pPr>
      <w:rPr>
        <w:rFonts w:hint="default"/>
        <w:w w:val="110"/>
      </w:rPr>
    </w:lvl>
    <w:lvl w:ilvl="2">
      <w:start w:val="1"/>
      <w:numFmt w:val="decimal"/>
      <w:lvlText w:val="%1.%2.%3."/>
      <w:lvlJc w:val="left"/>
      <w:pPr>
        <w:ind w:left="960" w:hanging="720"/>
      </w:pPr>
      <w:rPr>
        <w:rFonts w:hint="default"/>
        <w:w w:val="110"/>
      </w:rPr>
    </w:lvl>
    <w:lvl w:ilvl="3">
      <w:start w:val="1"/>
      <w:numFmt w:val="decimal"/>
      <w:lvlText w:val="%1.%2.%3.%4."/>
      <w:lvlJc w:val="left"/>
      <w:pPr>
        <w:ind w:left="1080" w:hanging="720"/>
      </w:pPr>
      <w:rPr>
        <w:rFonts w:hint="default"/>
        <w:w w:val="110"/>
      </w:rPr>
    </w:lvl>
    <w:lvl w:ilvl="4">
      <w:start w:val="1"/>
      <w:numFmt w:val="decimal"/>
      <w:lvlText w:val="%1.%2.%3.%4.%5."/>
      <w:lvlJc w:val="left"/>
      <w:pPr>
        <w:ind w:left="1560" w:hanging="1080"/>
      </w:pPr>
      <w:rPr>
        <w:rFonts w:hint="default"/>
        <w:w w:val="110"/>
      </w:rPr>
    </w:lvl>
    <w:lvl w:ilvl="5">
      <w:start w:val="1"/>
      <w:numFmt w:val="decimal"/>
      <w:lvlText w:val="%1.%2.%3.%4.%5.%6."/>
      <w:lvlJc w:val="left"/>
      <w:pPr>
        <w:ind w:left="1680" w:hanging="1080"/>
      </w:pPr>
      <w:rPr>
        <w:rFonts w:hint="default"/>
        <w:w w:val="110"/>
      </w:rPr>
    </w:lvl>
    <w:lvl w:ilvl="6">
      <w:start w:val="1"/>
      <w:numFmt w:val="decimal"/>
      <w:lvlText w:val="%1.%2.%3.%4.%5.%6.%7."/>
      <w:lvlJc w:val="left"/>
      <w:pPr>
        <w:ind w:left="2160" w:hanging="1440"/>
      </w:pPr>
      <w:rPr>
        <w:rFonts w:hint="default"/>
        <w:w w:val="110"/>
      </w:rPr>
    </w:lvl>
    <w:lvl w:ilvl="7">
      <w:start w:val="1"/>
      <w:numFmt w:val="decimal"/>
      <w:lvlText w:val="%1.%2.%3.%4.%5.%6.%7.%8."/>
      <w:lvlJc w:val="left"/>
      <w:pPr>
        <w:ind w:left="2280" w:hanging="1440"/>
      </w:pPr>
      <w:rPr>
        <w:rFonts w:hint="default"/>
        <w:w w:val="110"/>
      </w:rPr>
    </w:lvl>
    <w:lvl w:ilvl="8">
      <w:start w:val="1"/>
      <w:numFmt w:val="decimal"/>
      <w:lvlText w:val="%1.%2.%3.%4.%5.%6.%7.%8.%9."/>
      <w:lvlJc w:val="left"/>
      <w:pPr>
        <w:ind w:left="2760" w:hanging="1800"/>
      </w:pPr>
      <w:rPr>
        <w:rFonts w:hint="default"/>
        <w:w w:val="110"/>
      </w:rPr>
    </w:lvl>
  </w:abstractNum>
  <w:abstractNum w:abstractNumId="24" w15:restartNumberingAfterBreak="0">
    <w:nsid w:val="29794B03"/>
    <w:multiLevelType w:val="hybridMultilevel"/>
    <w:tmpl w:val="EE7457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9F136E4"/>
    <w:multiLevelType w:val="multilevel"/>
    <w:tmpl w:val="178C9392"/>
    <w:lvl w:ilvl="0">
      <w:start w:val="6"/>
      <w:numFmt w:val="decimal"/>
      <w:lvlText w:val="%1"/>
      <w:lvlJc w:val="left"/>
      <w:pPr>
        <w:ind w:left="1002" w:hanging="883"/>
      </w:pPr>
      <w:rPr>
        <w:rFonts w:hint="default"/>
        <w:lang w:val="en-US" w:eastAsia="en-US" w:bidi="ar-SA"/>
      </w:rPr>
    </w:lvl>
    <w:lvl w:ilvl="1">
      <w:start w:val="1"/>
      <w:numFmt w:val="decimal"/>
      <w:lvlText w:val="%1.%2"/>
      <w:lvlJc w:val="left"/>
      <w:pPr>
        <w:ind w:left="1002" w:hanging="883"/>
      </w:pPr>
      <w:rPr>
        <w:rFonts w:ascii="Palatino Linotype" w:eastAsia="Palatino Linotype" w:hAnsi="Palatino Linotype" w:cs="Palatino Linotype" w:hint="default"/>
        <w:b/>
        <w:bCs/>
        <w:i w:val="0"/>
        <w:iCs w:val="0"/>
        <w:spacing w:val="-1"/>
        <w:w w:val="116"/>
        <w:sz w:val="34"/>
        <w:szCs w:val="34"/>
        <w:lang w:val="en-US" w:eastAsia="en-US" w:bidi="ar-SA"/>
      </w:rPr>
    </w:lvl>
    <w:lvl w:ilvl="2">
      <w:start w:val="1"/>
      <w:numFmt w:val="decimal"/>
      <w:lvlText w:val="%1.%2.%3"/>
      <w:lvlJc w:val="left"/>
      <w:pPr>
        <w:ind w:left="1106" w:hanging="987"/>
      </w:pPr>
      <w:rPr>
        <w:rFonts w:ascii="Palatino Linotype" w:eastAsia="Palatino Linotype" w:hAnsi="Palatino Linotype" w:cs="Palatino Linotype" w:hint="default"/>
        <w:b/>
        <w:bCs/>
        <w:i w:val="0"/>
        <w:iCs w:val="0"/>
        <w:spacing w:val="-1"/>
        <w:w w:val="118"/>
        <w:sz w:val="28"/>
        <w:szCs w:val="28"/>
        <w:lang w:val="en-US" w:eastAsia="en-US" w:bidi="ar-SA"/>
      </w:rPr>
    </w:lvl>
    <w:lvl w:ilvl="3">
      <w:numFmt w:val="bullet"/>
      <w:lvlText w:val="•"/>
      <w:lvlJc w:val="left"/>
      <w:pPr>
        <w:ind w:left="3282" w:hanging="987"/>
      </w:pPr>
      <w:rPr>
        <w:rFonts w:hint="default"/>
        <w:lang w:val="en-US" w:eastAsia="en-US" w:bidi="ar-SA"/>
      </w:rPr>
    </w:lvl>
    <w:lvl w:ilvl="4">
      <w:numFmt w:val="bullet"/>
      <w:lvlText w:val="•"/>
      <w:lvlJc w:val="left"/>
      <w:pPr>
        <w:ind w:left="4373" w:hanging="987"/>
      </w:pPr>
      <w:rPr>
        <w:rFonts w:hint="default"/>
        <w:lang w:val="en-US" w:eastAsia="en-US" w:bidi="ar-SA"/>
      </w:rPr>
    </w:lvl>
    <w:lvl w:ilvl="5">
      <w:numFmt w:val="bullet"/>
      <w:lvlText w:val="•"/>
      <w:lvlJc w:val="left"/>
      <w:pPr>
        <w:ind w:left="5464" w:hanging="987"/>
      </w:pPr>
      <w:rPr>
        <w:rFonts w:hint="default"/>
        <w:lang w:val="en-US" w:eastAsia="en-US" w:bidi="ar-SA"/>
      </w:rPr>
    </w:lvl>
    <w:lvl w:ilvl="6">
      <w:numFmt w:val="bullet"/>
      <w:lvlText w:val="•"/>
      <w:lvlJc w:val="left"/>
      <w:pPr>
        <w:ind w:left="6555" w:hanging="987"/>
      </w:pPr>
      <w:rPr>
        <w:rFonts w:hint="default"/>
        <w:lang w:val="en-US" w:eastAsia="en-US" w:bidi="ar-SA"/>
      </w:rPr>
    </w:lvl>
    <w:lvl w:ilvl="7">
      <w:numFmt w:val="bullet"/>
      <w:lvlText w:val="•"/>
      <w:lvlJc w:val="left"/>
      <w:pPr>
        <w:ind w:left="7646" w:hanging="987"/>
      </w:pPr>
      <w:rPr>
        <w:rFonts w:hint="default"/>
        <w:lang w:val="en-US" w:eastAsia="en-US" w:bidi="ar-SA"/>
      </w:rPr>
    </w:lvl>
    <w:lvl w:ilvl="8">
      <w:numFmt w:val="bullet"/>
      <w:lvlText w:val="•"/>
      <w:lvlJc w:val="left"/>
      <w:pPr>
        <w:ind w:left="8737" w:hanging="987"/>
      </w:pPr>
      <w:rPr>
        <w:rFonts w:hint="default"/>
        <w:lang w:val="en-US" w:eastAsia="en-US" w:bidi="ar-SA"/>
      </w:rPr>
    </w:lvl>
  </w:abstractNum>
  <w:abstractNum w:abstractNumId="26" w15:restartNumberingAfterBreak="0">
    <w:nsid w:val="2BB56A2A"/>
    <w:multiLevelType w:val="hybridMultilevel"/>
    <w:tmpl w:val="3D660402"/>
    <w:lvl w:ilvl="0" w:tplc="3CDAE7A6">
      <w:numFmt w:val="bullet"/>
      <w:lvlText w:val="•"/>
      <w:lvlJc w:val="left"/>
      <w:pPr>
        <w:ind w:left="705" w:hanging="300"/>
      </w:pPr>
      <w:rPr>
        <w:rFonts w:ascii="Palatino Linotype" w:eastAsia="Palatino Linotype" w:hAnsi="Palatino Linotype" w:cs="Palatino Linotype" w:hint="default"/>
        <w:b w:val="0"/>
        <w:bCs w:val="0"/>
        <w:i w:val="0"/>
        <w:iCs w:val="0"/>
        <w:spacing w:val="0"/>
        <w:w w:val="125"/>
        <w:sz w:val="24"/>
        <w:szCs w:val="24"/>
        <w:lang w:val="en-US" w:eastAsia="en-US" w:bidi="ar-SA"/>
      </w:rPr>
    </w:lvl>
    <w:lvl w:ilvl="1" w:tplc="54325584">
      <w:numFmt w:val="bullet"/>
      <w:lvlText w:val="•"/>
      <w:lvlJc w:val="left"/>
      <w:pPr>
        <w:ind w:left="1722" w:hanging="300"/>
      </w:pPr>
      <w:rPr>
        <w:rFonts w:hint="default"/>
        <w:lang w:val="en-US" w:eastAsia="en-US" w:bidi="ar-SA"/>
      </w:rPr>
    </w:lvl>
    <w:lvl w:ilvl="2" w:tplc="1EF0509A">
      <w:numFmt w:val="bullet"/>
      <w:lvlText w:val="•"/>
      <w:lvlJc w:val="left"/>
      <w:pPr>
        <w:ind w:left="2744" w:hanging="300"/>
      </w:pPr>
      <w:rPr>
        <w:rFonts w:hint="default"/>
        <w:lang w:val="en-US" w:eastAsia="en-US" w:bidi="ar-SA"/>
      </w:rPr>
    </w:lvl>
    <w:lvl w:ilvl="3" w:tplc="B1DE3CD0">
      <w:numFmt w:val="bullet"/>
      <w:lvlText w:val="•"/>
      <w:lvlJc w:val="left"/>
      <w:pPr>
        <w:ind w:left="3766" w:hanging="300"/>
      </w:pPr>
      <w:rPr>
        <w:rFonts w:hint="default"/>
        <w:lang w:val="en-US" w:eastAsia="en-US" w:bidi="ar-SA"/>
      </w:rPr>
    </w:lvl>
    <w:lvl w:ilvl="4" w:tplc="8908A096">
      <w:numFmt w:val="bullet"/>
      <w:lvlText w:val="•"/>
      <w:lvlJc w:val="left"/>
      <w:pPr>
        <w:ind w:left="4788" w:hanging="300"/>
      </w:pPr>
      <w:rPr>
        <w:rFonts w:hint="default"/>
        <w:lang w:val="en-US" w:eastAsia="en-US" w:bidi="ar-SA"/>
      </w:rPr>
    </w:lvl>
    <w:lvl w:ilvl="5" w:tplc="3B9E8CA4">
      <w:numFmt w:val="bullet"/>
      <w:lvlText w:val="•"/>
      <w:lvlJc w:val="left"/>
      <w:pPr>
        <w:ind w:left="5810" w:hanging="300"/>
      </w:pPr>
      <w:rPr>
        <w:rFonts w:hint="default"/>
        <w:lang w:val="en-US" w:eastAsia="en-US" w:bidi="ar-SA"/>
      </w:rPr>
    </w:lvl>
    <w:lvl w:ilvl="6" w:tplc="1A4A02B0">
      <w:numFmt w:val="bullet"/>
      <w:lvlText w:val="•"/>
      <w:lvlJc w:val="left"/>
      <w:pPr>
        <w:ind w:left="6832" w:hanging="300"/>
      </w:pPr>
      <w:rPr>
        <w:rFonts w:hint="default"/>
        <w:lang w:val="en-US" w:eastAsia="en-US" w:bidi="ar-SA"/>
      </w:rPr>
    </w:lvl>
    <w:lvl w:ilvl="7" w:tplc="63E26692">
      <w:numFmt w:val="bullet"/>
      <w:lvlText w:val="•"/>
      <w:lvlJc w:val="left"/>
      <w:pPr>
        <w:ind w:left="7854" w:hanging="300"/>
      </w:pPr>
      <w:rPr>
        <w:rFonts w:hint="default"/>
        <w:lang w:val="en-US" w:eastAsia="en-US" w:bidi="ar-SA"/>
      </w:rPr>
    </w:lvl>
    <w:lvl w:ilvl="8" w:tplc="57561544">
      <w:numFmt w:val="bullet"/>
      <w:lvlText w:val="•"/>
      <w:lvlJc w:val="left"/>
      <w:pPr>
        <w:ind w:left="8876" w:hanging="300"/>
      </w:pPr>
      <w:rPr>
        <w:rFonts w:hint="default"/>
        <w:lang w:val="en-US" w:eastAsia="en-US" w:bidi="ar-SA"/>
      </w:rPr>
    </w:lvl>
  </w:abstractNum>
  <w:abstractNum w:abstractNumId="27" w15:restartNumberingAfterBreak="0">
    <w:nsid w:val="2DB666ED"/>
    <w:multiLevelType w:val="hybridMultilevel"/>
    <w:tmpl w:val="DE04E46E"/>
    <w:lvl w:ilvl="0" w:tplc="0972A9FC">
      <w:numFmt w:val="bullet"/>
      <w:lvlText w:val="•"/>
      <w:lvlJc w:val="left"/>
      <w:pPr>
        <w:ind w:left="705" w:hanging="300"/>
      </w:pPr>
      <w:rPr>
        <w:rFonts w:ascii="Palatino Linotype" w:eastAsia="Palatino Linotype" w:hAnsi="Palatino Linotype" w:cs="Palatino Linotype" w:hint="default"/>
        <w:b w:val="0"/>
        <w:bCs w:val="0"/>
        <w:i w:val="0"/>
        <w:iCs w:val="0"/>
        <w:spacing w:val="0"/>
        <w:w w:val="125"/>
        <w:sz w:val="24"/>
        <w:szCs w:val="24"/>
        <w:lang w:val="en-US" w:eastAsia="en-US" w:bidi="ar-SA"/>
      </w:rPr>
    </w:lvl>
    <w:lvl w:ilvl="1" w:tplc="CFF2123C">
      <w:numFmt w:val="bullet"/>
      <w:lvlText w:val="•"/>
      <w:lvlJc w:val="left"/>
      <w:pPr>
        <w:ind w:left="1722" w:hanging="300"/>
      </w:pPr>
      <w:rPr>
        <w:rFonts w:hint="default"/>
        <w:lang w:val="en-US" w:eastAsia="en-US" w:bidi="ar-SA"/>
      </w:rPr>
    </w:lvl>
    <w:lvl w:ilvl="2" w:tplc="EA240674">
      <w:numFmt w:val="bullet"/>
      <w:lvlText w:val="•"/>
      <w:lvlJc w:val="left"/>
      <w:pPr>
        <w:ind w:left="2744" w:hanging="300"/>
      </w:pPr>
      <w:rPr>
        <w:rFonts w:hint="default"/>
        <w:lang w:val="en-US" w:eastAsia="en-US" w:bidi="ar-SA"/>
      </w:rPr>
    </w:lvl>
    <w:lvl w:ilvl="3" w:tplc="DDE09A24">
      <w:numFmt w:val="bullet"/>
      <w:lvlText w:val="•"/>
      <w:lvlJc w:val="left"/>
      <w:pPr>
        <w:ind w:left="3766" w:hanging="300"/>
      </w:pPr>
      <w:rPr>
        <w:rFonts w:hint="default"/>
        <w:lang w:val="en-US" w:eastAsia="en-US" w:bidi="ar-SA"/>
      </w:rPr>
    </w:lvl>
    <w:lvl w:ilvl="4" w:tplc="F70E64EC">
      <w:numFmt w:val="bullet"/>
      <w:lvlText w:val="•"/>
      <w:lvlJc w:val="left"/>
      <w:pPr>
        <w:ind w:left="4788" w:hanging="300"/>
      </w:pPr>
      <w:rPr>
        <w:rFonts w:hint="default"/>
        <w:lang w:val="en-US" w:eastAsia="en-US" w:bidi="ar-SA"/>
      </w:rPr>
    </w:lvl>
    <w:lvl w:ilvl="5" w:tplc="3EC45A6A">
      <w:numFmt w:val="bullet"/>
      <w:lvlText w:val="•"/>
      <w:lvlJc w:val="left"/>
      <w:pPr>
        <w:ind w:left="5810" w:hanging="300"/>
      </w:pPr>
      <w:rPr>
        <w:rFonts w:hint="default"/>
        <w:lang w:val="en-US" w:eastAsia="en-US" w:bidi="ar-SA"/>
      </w:rPr>
    </w:lvl>
    <w:lvl w:ilvl="6" w:tplc="1AA47CAE">
      <w:numFmt w:val="bullet"/>
      <w:lvlText w:val="•"/>
      <w:lvlJc w:val="left"/>
      <w:pPr>
        <w:ind w:left="6832" w:hanging="300"/>
      </w:pPr>
      <w:rPr>
        <w:rFonts w:hint="default"/>
        <w:lang w:val="en-US" w:eastAsia="en-US" w:bidi="ar-SA"/>
      </w:rPr>
    </w:lvl>
    <w:lvl w:ilvl="7" w:tplc="93083526">
      <w:numFmt w:val="bullet"/>
      <w:lvlText w:val="•"/>
      <w:lvlJc w:val="left"/>
      <w:pPr>
        <w:ind w:left="7854" w:hanging="300"/>
      </w:pPr>
      <w:rPr>
        <w:rFonts w:hint="default"/>
        <w:lang w:val="en-US" w:eastAsia="en-US" w:bidi="ar-SA"/>
      </w:rPr>
    </w:lvl>
    <w:lvl w:ilvl="8" w:tplc="4D5086F4">
      <w:numFmt w:val="bullet"/>
      <w:lvlText w:val="•"/>
      <w:lvlJc w:val="left"/>
      <w:pPr>
        <w:ind w:left="8876" w:hanging="300"/>
      </w:pPr>
      <w:rPr>
        <w:rFonts w:hint="default"/>
        <w:lang w:val="en-US" w:eastAsia="en-US" w:bidi="ar-SA"/>
      </w:rPr>
    </w:lvl>
  </w:abstractNum>
  <w:abstractNum w:abstractNumId="28" w15:restartNumberingAfterBreak="0">
    <w:nsid w:val="305E5206"/>
    <w:multiLevelType w:val="hybridMultilevel"/>
    <w:tmpl w:val="D7346D86"/>
    <w:lvl w:ilvl="0" w:tplc="41B4E4DE">
      <w:start w:val="1"/>
      <w:numFmt w:val="decimal"/>
      <w:lvlText w:val="%1."/>
      <w:lvlJc w:val="left"/>
      <w:pPr>
        <w:ind w:left="479" w:hanging="360"/>
      </w:pPr>
      <w:rPr>
        <w:rFonts w:hint="default"/>
      </w:rPr>
    </w:lvl>
    <w:lvl w:ilvl="1" w:tplc="04090019" w:tentative="1">
      <w:start w:val="1"/>
      <w:numFmt w:val="lowerLetter"/>
      <w:lvlText w:val="%2."/>
      <w:lvlJc w:val="left"/>
      <w:pPr>
        <w:ind w:left="1199" w:hanging="360"/>
      </w:pPr>
    </w:lvl>
    <w:lvl w:ilvl="2" w:tplc="0409001B" w:tentative="1">
      <w:start w:val="1"/>
      <w:numFmt w:val="lowerRoman"/>
      <w:lvlText w:val="%3."/>
      <w:lvlJc w:val="right"/>
      <w:pPr>
        <w:ind w:left="1919" w:hanging="180"/>
      </w:pPr>
    </w:lvl>
    <w:lvl w:ilvl="3" w:tplc="0409000F" w:tentative="1">
      <w:start w:val="1"/>
      <w:numFmt w:val="decimal"/>
      <w:lvlText w:val="%4."/>
      <w:lvlJc w:val="left"/>
      <w:pPr>
        <w:ind w:left="2639" w:hanging="360"/>
      </w:pPr>
    </w:lvl>
    <w:lvl w:ilvl="4" w:tplc="04090019" w:tentative="1">
      <w:start w:val="1"/>
      <w:numFmt w:val="lowerLetter"/>
      <w:lvlText w:val="%5."/>
      <w:lvlJc w:val="left"/>
      <w:pPr>
        <w:ind w:left="3359" w:hanging="360"/>
      </w:pPr>
    </w:lvl>
    <w:lvl w:ilvl="5" w:tplc="0409001B" w:tentative="1">
      <w:start w:val="1"/>
      <w:numFmt w:val="lowerRoman"/>
      <w:lvlText w:val="%6."/>
      <w:lvlJc w:val="right"/>
      <w:pPr>
        <w:ind w:left="4079" w:hanging="180"/>
      </w:pPr>
    </w:lvl>
    <w:lvl w:ilvl="6" w:tplc="0409000F" w:tentative="1">
      <w:start w:val="1"/>
      <w:numFmt w:val="decimal"/>
      <w:lvlText w:val="%7."/>
      <w:lvlJc w:val="left"/>
      <w:pPr>
        <w:ind w:left="4799" w:hanging="360"/>
      </w:pPr>
    </w:lvl>
    <w:lvl w:ilvl="7" w:tplc="04090019" w:tentative="1">
      <w:start w:val="1"/>
      <w:numFmt w:val="lowerLetter"/>
      <w:lvlText w:val="%8."/>
      <w:lvlJc w:val="left"/>
      <w:pPr>
        <w:ind w:left="5519" w:hanging="360"/>
      </w:pPr>
    </w:lvl>
    <w:lvl w:ilvl="8" w:tplc="0409001B" w:tentative="1">
      <w:start w:val="1"/>
      <w:numFmt w:val="lowerRoman"/>
      <w:lvlText w:val="%9."/>
      <w:lvlJc w:val="right"/>
      <w:pPr>
        <w:ind w:left="6239" w:hanging="180"/>
      </w:pPr>
    </w:lvl>
  </w:abstractNum>
  <w:abstractNum w:abstractNumId="29" w15:restartNumberingAfterBreak="0">
    <w:nsid w:val="31676C7E"/>
    <w:multiLevelType w:val="hybridMultilevel"/>
    <w:tmpl w:val="BB2E456A"/>
    <w:lvl w:ilvl="0" w:tplc="4C78175E">
      <w:numFmt w:val="bullet"/>
      <w:lvlText w:val="•"/>
      <w:lvlJc w:val="left"/>
      <w:pPr>
        <w:ind w:left="705" w:hanging="300"/>
      </w:pPr>
      <w:rPr>
        <w:rFonts w:ascii="Palatino Linotype" w:eastAsia="Palatino Linotype" w:hAnsi="Palatino Linotype" w:cs="Palatino Linotype" w:hint="default"/>
        <w:b w:val="0"/>
        <w:bCs w:val="0"/>
        <w:i w:val="0"/>
        <w:iCs w:val="0"/>
        <w:spacing w:val="0"/>
        <w:w w:val="125"/>
        <w:sz w:val="24"/>
        <w:szCs w:val="24"/>
        <w:lang w:val="en-US" w:eastAsia="en-US" w:bidi="ar-SA"/>
      </w:rPr>
    </w:lvl>
    <w:lvl w:ilvl="1" w:tplc="EF506E2E">
      <w:numFmt w:val="bullet"/>
      <w:lvlText w:val="•"/>
      <w:lvlJc w:val="left"/>
      <w:pPr>
        <w:ind w:left="1722" w:hanging="300"/>
      </w:pPr>
      <w:rPr>
        <w:rFonts w:hint="default"/>
        <w:lang w:val="en-US" w:eastAsia="en-US" w:bidi="ar-SA"/>
      </w:rPr>
    </w:lvl>
    <w:lvl w:ilvl="2" w:tplc="4F8041E4">
      <w:numFmt w:val="bullet"/>
      <w:lvlText w:val="•"/>
      <w:lvlJc w:val="left"/>
      <w:pPr>
        <w:ind w:left="2744" w:hanging="300"/>
      </w:pPr>
      <w:rPr>
        <w:rFonts w:hint="default"/>
        <w:lang w:val="en-US" w:eastAsia="en-US" w:bidi="ar-SA"/>
      </w:rPr>
    </w:lvl>
    <w:lvl w:ilvl="3" w:tplc="4C92D24A">
      <w:numFmt w:val="bullet"/>
      <w:lvlText w:val="•"/>
      <w:lvlJc w:val="left"/>
      <w:pPr>
        <w:ind w:left="3766" w:hanging="300"/>
      </w:pPr>
      <w:rPr>
        <w:rFonts w:hint="default"/>
        <w:lang w:val="en-US" w:eastAsia="en-US" w:bidi="ar-SA"/>
      </w:rPr>
    </w:lvl>
    <w:lvl w:ilvl="4" w:tplc="0D607ABA">
      <w:numFmt w:val="bullet"/>
      <w:lvlText w:val="•"/>
      <w:lvlJc w:val="left"/>
      <w:pPr>
        <w:ind w:left="4788" w:hanging="300"/>
      </w:pPr>
      <w:rPr>
        <w:rFonts w:hint="default"/>
        <w:lang w:val="en-US" w:eastAsia="en-US" w:bidi="ar-SA"/>
      </w:rPr>
    </w:lvl>
    <w:lvl w:ilvl="5" w:tplc="C4BAC4A2">
      <w:numFmt w:val="bullet"/>
      <w:lvlText w:val="•"/>
      <w:lvlJc w:val="left"/>
      <w:pPr>
        <w:ind w:left="5810" w:hanging="300"/>
      </w:pPr>
      <w:rPr>
        <w:rFonts w:hint="default"/>
        <w:lang w:val="en-US" w:eastAsia="en-US" w:bidi="ar-SA"/>
      </w:rPr>
    </w:lvl>
    <w:lvl w:ilvl="6" w:tplc="254C188C">
      <w:numFmt w:val="bullet"/>
      <w:lvlText w:val="•"/>
      <w:lvlJc w:val="left"/>
      <w:pPr>
        <w:ind w:left="6832" w:hanging="300"/>
      </w:pPr>
      <w:rPr>
        <w:rFonts w:hint="default"/>
        <w:lang w:val="en-US" w:eastAsia="en-US" w:bidi="ar-SA"/>
      </w:rPr>
    </w:lvl>
    <w:lvl w:ilvl="7" w:tplc="11925DF6">
      <w:numFmt w:val="bullet"/>
      <w:lvlText w:val="•"/>
      <w:lvlJc w:val="left"/>
      <w:pPr>
        <w:ind w:left="7854" w:hanging="300"/>
      </w:pPr>
      <w:rPr>
        <w:rFonts w:hint="default"/>
        <w:lang w:val="en-US" w:eastAsia="en-US" w:bidi="ar-SA"/>
      </w:rPr>
    </w:lvl>
    <w:lvl w:ilvl="8" w:tplc="1A7A37A4">
      <w:numFmt w:val="bullet"/>
      <w:lvlText w:val="•"/>
      <w:lvlJc w:val="left"/>
      <w:pPr>
        <w:ind w:left="8876" w:hanging="300"/>
      </w:pPr>
      <w:rPr>
        <w:rFonts w:hint="default"/>
        <w:lang w:val="en-US" w:eastAsia="en-US" w:bidi="ar-SA"/>
      </w:rPr>
    </w:lvl>
  </w:abstractNum>
  <w:abstractNum w:abstractNumId="30" w15:restartNumberingAfterBreak="0">
    <w:nsid w:val="322A2E3B"/>
    <w:multiLevelType w:val="hybridMultilevel"/>
    <w:tmpl w:val="06D4484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55A0651"/>
    <w:multiLevelType w:val="multilevel"/>
    <w:tmpl w:val="E07CB99A"/>
    <w:lvl w:ilvl="0">
      <w:start w:val="2"/>
      <w:numFmt w:val="decimal"/>
      <w:lvlText w:val="%1."/>
      <w:lvlJc w:val="left"/>
      <w:pPr>
        <w:ind w:left="360" w:hanging="360"/>
      </w:pPr>
      <w:rPr>
        <w:rFonts w:hint="default"/>
      </w:rPr>
    </w:lvl>
    <w:lvl w:ilvl="1">
      <w:start w:val="1"/>
      <w:numFmt w:val="decimal"/>
      <w:lvlText w:val="%1.%2."/>
      <w:lvlJc w:val="left"/>
      <w:pPr>
        <w:ind w:left="480" w:hanging="360"/>
      </w:pPr>
      <w:rPr>
        <w:rFonts w:hint="default"/>
      </w:rPr>
    </w:lvl>
    <w:lvl w:ilvl="2">
      <w:start w:val="1"/>
      <w:numFmt w:val="decimal"/>
      <w:lvlText w:val="%1.%2.%3."/>
      <w:lvlJc w:val="left"/>
      <w:pPr>
        <w:ind w:left="96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32" w15:restartNumberingAfterBreak="0">
    <w:nsid w:val="360B79FE"/>
    <w:multiLevelType w:val="multilevel"/>
    <w:tmpl w:val="9F5AC7A0"/>
    <w:lvl w:ilvl="0">
      <w:start w:val="6"/>
      <w:numFmt w:val="decimal"/>
      <w:lvlText w:val="%1"/>
      <w:lvlJc w:val="left"/>
      <w:pPr>
        <w:ind w:left="1106" w:hanging="987"/>
      </w:pPr>
      <w:rPr>
        <w:rFonts w:hint="default"/>
        <w:lang w:val="en-US" w:eastAsia="en-US" w:bidi="ar-SA"/>
      </w:rPr>
    </w:lvl>
    <w:lvl w:ilvl="1">
      <w:numFmt w:val="decimal"/>
      <w:lvlText w:val="%1.%2"/>
      <w:lvlJc w:val="left"/>
      <w:pPr>
        <w:ind w:left="1106" w:hanging="987"/>
      </w:pPr>
      <w:rPr>
        <w:rFonts w:hint="default"/>
        <w:lang w:val="en-US" w:eastAsia="en-US" w:bidi="ar-SA"/>
      </w:rPr>
    </w:lvl>
    <w:lvl w:ilvl="2">
      <w:start w:val="1"/>
      <w:numFmt w:val="decimal"/>
      <w:lvlText w:val="%1.%2.%3"/>
      <w:lvlJc w:val="left"/>
      <w:pPr>
        <w:ind w:left="1106" w:hanging="987"/>
      </w:pPr>
      <w:rPr>
        <w:rFonts w:ascii="Palatino Linotype" w:eastAsia="Palatino Linotype" w:hAnsi="Palatino Linotype" w:cs="Palatino Linotype" w:hint="default"/>
        <w:b/>
        <w:bCs/>
        <w:i w:val="0"/>
        <w:iCs w:val="0"/>
        <w:spacing w:val="-1"/>
        <w:w w:val="118"/>
        <w:sz w:val="28"/>
        <w:szCs w:val="28"/>
        <w:lang w:val="en-US" w:eastAsia="en-US" w:bidi="ar-SA"/>
      </w:rPr>
    </w:lvl>
    <w:lvl w:ilvl="3">
      <w:numFmt w:val="bullet"/>
      <w:lvlText w:val="•"/>
      <w:lvlJc w:val="left"/>
      <w:pPr>
        <w:ind w:left="4046" w:hanging="987"/>
      </w:pPr>
      <w:rPr>
        <w:rFonts w:hint="default"/>
        <w:lang w:val="en-US" w:eastAsia="en-US" w:bidi="ar-SA"/>
      </w:rPr>
    </w:lvl>
    <w:lvl w:ilvl="4">
      <w:numFmt w:val="bullet"/>
      <w:lvlText w:val="•"/>
      <w:lvlJc w:val="left"/>
      <w:pPr>
        <w:ind w:left="5028" w:hanging="987"/>
      </w:pPr>
      <w:rPr>
        <w:rFonts w:hint="default"/>
        <w:lang w:val="en-US" w:eastAsia="en-US" w:bidi="ar-SA"/>
      </w:rPr>
    </w:lvl>
    <w:lvl w:ilvl="5">
      <w:numFmt w:val="bullet"/>
      <w:lvlText w:val="•"/>
      <w:lvlJc w:val="left"/>
      <w:pPr>
        <w:ind w:left="6010" w:hanging="987"/>
      </w:pPr>
      <w:rPr>
        <w:rFonts w:hint="default"/>
        <w:lang w:val="en-US" w:eastAsia="en-US" w:bidi="ar-SA"/>
      </w:rPr>
    </w:lvl>
    <w:lvl w:ilvl="6">
      <w:numFmt w:val="bullet"/>
      <w:lvlText w:val="•"/>
      <w:lvlJc w:val="left"/>
      <w:pPr>
        <w:ind w:left="6992" w:hanging="987"/>
      </w:pPr>
      <w:rPr>
        <w:rFonts w:hint="default"/>
        <w:lang w:val="en-US" w:eastAsia="en-US" w:bidi="ar-SA"/>
      </w:rPr>
    </w:lvl>
    <w:lvl w:ilvl="7">
      <w:numFmt w:val="bullet"/>
      <w:lvlText w:val="•"/>
      <w:lvlJc w:val="left"/>
      <w:pPr>
        <w:ind w:left="7974" w:hanging="987"/>
      </w:pPr>
      <w:rPr>
        <w:rFonts w:hint="default"/>
        <w:lang w:val="en-US" w:eastAsia="en-US" w:bidi="ar-SA"/>
      </w:rPr>
    </w:lvl>
    <w:lvl w:ilvl="8">
      <w:numFmt w:val="bullet"/>
      <w:lvlText w:val="•"/>
      <w:lvlJc w:val="left"/>
      <w:pPr>
        <w:ind w:left="8956" w:hanging="987"/>
      </w:pPr>
      <w:rPr>
        <w:rFonts w:hint="default"/>
        <w:lang w:val="en-US" w:eastAsia="en-US" w:bidi="ar-SA"/>
      </w:rPr>
    </w:lvl>
  </w:abstractNum>
  <w:abstractNum w:abstractNumId="33" w15:restartNumberingAfterBreak="0">
    <w:nsid w:val="39A51F46"/>
    <w:multiLevelType w:val="hybridMultilevel"/>
    <w:tmpl w:val="D8D056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D275075"/>
    <w:multiLevelType w:val="hybridMultilevel"/>
    <w:tmpl w:val="4566AA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E076584"/>
    <w:multiLevelType w:val="multilevel"/>
    <w:tmpl w:val="6EBEEBE6"/>
    <w:lvl w:ilvl="0">
      <w:start w:val="1"/>
      <w:numFmt w:val="decimal"/>
      <w:lvlText w:val="%1."/>
      <w:lvlJc w:val="left"/>
      <w:pPr>
        <w:ind w:left="360" w:hanging="360"/>
      </w:pPr>
      <w:rPr>
        <w:rFonts w:hint="default"/>
      </w:rPr>
    </w:lvl>
    <w:lvl w:ilvl="1">
      <w:start w:val="3"/>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6" w15:restartNumberingAfterBreak="0">
    <w:nsid w:val="405D6129"/>
    <w:multiLevelType w:val="hybridMultilevel"/>
    <w:tmpl w:val="9570604E"/>
    <w:lvl w:ilvl="0" w:tplc="E4122084">
      <w:start w:val="1"/>
      <w:numFmt w:val="decimal"/>
      <w:lvlText w:val="%1."/>
      <w:lvlJc w:val="left"/>
      <w:pPr>
        <w:ind w:left="705" w:hanging="300"/>
      </w:pPr>
      <w:rPr>
        <w:rFonts w:ascii="Palatino Linotype" w:eastAsia="Palatino Linotype" w:hAnsi="Palatino Linotype" w:cs="Palatino Linotype" w:hint="default"/>
        <w:b/>
        <w:bCs/>
        <w:i w:val="0"/>
        <w:iCs w:val="0"/>
        <w:spacing w:val="0"/>
        <w:w w:val="101"/>
        <w:sz w:val="24"/>
        <w:szCs w:val="24"/>
        <w:lang w:val="en-US" w:eastAsia="en-US" w:bidi="ar-SA"/>
      </w:rPr>
    </w:lvl>
    <w:lvl w:ilvl="1" w:tplc="903E091C">
      <w:numFmt w:val="bullet"/>
      <w:lvlText w:val="•"/>
      <w:lvlJc w:val="left"/>
      <w:pPr>
        <w:ind w:left="1722" w:hanging="300"/>
      </w:pPr>
      <w:rPr>
        <w:rFonts w:hint="default"/>
        <w:lang w:val="en-US" w:eastAsia="en-US" w:bidi="ar-SA"/>
      </w:rPr>
    </w:lvl>
    <w:lvl w:ilvl="2" w:tplc="B9208EF4">
      <w:numFmt w:val="bullet"/>
      <w:lvlText w:val="•"/>
      <w:lvlJc w:val="left"/>
      <w:pPr>
        <w:ind w:left="2744" w:hanging="300"/>
      </w:pPr>
      <w:rPr>
        <w:rFonts w:hint="default"/>
        <w:lang w:val="en-US" w:eastAsia="en-US" w:bidi="ar-SA"/>
      </w:rPr>
    </w:lvl>
    <w:lvl w:ilvl="3" w:tplc="9000E96A">
      <w:numFmt w:val="bullet"/>
      <w:lvlText w:val="•"/>
      <w:lvlJc w:val="left"/>
      <w:pPr>
        <w:ind w:left="3766" w:hanging="300"/>
      </w:pPr>
      <w:rPr>
        <w:rFonts w:hint="default"/>
        <w:lang w:val="en-US" w:eastAsia="en-US" w:bidi="ar-SA"/>
      </w:rPr>
    </w:lvl>
    <w:lvl w:ilvl="4" w:tplc="1D62B05C">
      <w:numFmt w:val="bullet"/>
      <w:lvlText w:val="•"/>
      <w:lvlJc w:val="left"/>
      <w:pPr>
        <w:ind w:left="4788" w:hanging="300"/>
      </w:pPr>
      <w:rPr>
        <w:rFonts w:hint="default"/>
        <w:lang w:val="en-US" w:eastAsia="en-US" w:bidi="ar-SA"/>
      </w:rPr>
    </w:lvl>
    <w:lvl w:ilvl="5" w:tplc="3EDE2BF6">
      <w:numFmt w:val="bullet"/>
      <w:lvlText w:val="•"/>
      <w:lvlJc w:val="left"/>
      <w:pPr>
        <w:ind w:left="5810" w:hanging="300"/>
      </w:pPr>
      <w:rPr>
        <w:rFonts w:hint="default"/>
        <w:lang w:val="en-US" w:eastAsia="en-US" w:bidi="ar-SA"/>
      </w:rPr>
    </w:lvl>
    <w:lvl w:ilvl="6" w:tplc="0396CC0A">
      <w:numFmt w:val="bullet"/>
      <w:lvlText w:val="•"/>
      <w:lvlJc w:val="left"/>
      <w:pPr>
        <w:ind w:left="6832" w:hanging="300"/>
      </w:pPr>
      <w:rPr>
        <w:rFonts w:hint="default"/>
        <w:lang w:val="en-US" w:eastAsia="en-US" w:bidi="ar-SA"/>
      </w:rPr>
    </w:lvl>
    <w:lvl w:ilvl="7" w:tplc="1520C980">
      <w:numFmt w:val="bullet"/>
      <w:lvlText w:val="•"/>
      <w:lvlJc w:val="left"/>
      <w:pPr>
        <w:ind w:left="7854" w:hanging="300"/>
      </w:pPr>
      <w:rPr>
        <w:rFonts w:hint="default"/>
        <w:lang w:val="en-US" w:eastAsia="en-US" w:bidi="ar-SA"/>
      </w:rPr>
    </w:lvl>
    <w:lvl w:ilvl="8" w:tplc="DE3093D0">
      <w:numFmt w:val="bullet"/>
      <w:lvlText w:val="•"/>
      <w:lvlJc w:val="left"/>
      <w:pPr>
        <w:ind w:left="8876" w:hanging="300"/>
      </w:pPr>
      <w:rPr>
        <w:rFonts w:hint="default"/>
        <w:lang w:val="en-US" w:eastAsia="en-US" w:bidi="ar-SA"/>
      </w:rPr>
    </w:lvl>
  </w:abstractNum>
  <w:abstractNum w:abstractNumId="37" w15:restartNumberingAfterBreak="0">
    <w:nsid w:val="43DD38B9"/>
    <w:multiLevelType w:val="hybridMultilevel"/>
    <w:tmpl w:val="A8AC50D8"/>
    <w:lvl w:ilvl="0" w:tplc="F5EAAF1C">
      <w:numFmt w:val="bullet"/>
      <w:lvlText w:val="•"/>
      <w:lvlJc w:val="left"/>
      <w:pPr>
        <w:ind w:left="705" w:hanging="300"/>
      </w:pPr>
      <w:rPr>
        <w:rFonts w:ascii="Palatino Linotype" w:eastAsia="Palatino Linotype" w:hAnsi="Palatino Linotype" w:cs="Palatino Linotype" w:hint="default"/>
        <w:b w:val="0"/>
        <w:bCs w:val="0"/>
        <w:i w:val="0"/>
        <w:iCs w:val="0"/>
        <w:spacing w:val="0"/>
        <w:w w:val="125"/>
        <w:sz w:val="24"/>
        <w:szCs w:val="24"/>
        <w:lang w:val="en-US" w:eastAsia="en-US" w:bidi="ar-SA"/>
      </w:rPr>
    </w:lvl>
    <w:lvl w:ilvl="1" w:tplc="3D10E098">
      <w:numFmt w:val="bullet"/>
      <w:lvlText w:val="•"/>
      <w:lvlJc w:val="left"/>
      <w:pPr>
        <w:ind w:left="1722" w:hanging="300"/>
      </w:pPr>
      <w:rPr>
        <w:rFonts w:hint="default"/>
        <w:lang w:val="en-US" w:eastAsia="en-US" w:bidi="ar-SA"/>
      </w:rPr>
    </w:lvl>
    <w:lvl w:ilvl="2" w:tplc="DAA21F86">
      <w:numFmt w:val="bullet"/>
      <w:lvlText w:val="•"/>
      <w:lvlJc w:val="left"/>
      <w:pPr>
        <w:ind w:left="2744" w:hanging="300"/>
      </w:pPr>
      <w:rPr>
        <w:rFonts w:hint="default"/>
        <w:lang w:val="en-US" w:eastAsia="en-US" w:bidi="ar-SA"/>
      </w:rPr>
    </w:lvl>
    <w:lvl w:ilvl="3" w:tplc="E362C208">
      <w:numFmt w:val="bullet"/>
      <w:lvlText w:val="•"/>
      <w:lvlJc w:val="left"/>
      <w:pPr>
        <w:ind w:left="3766" w:hanging="300"/>
      </w:pPr>
      <w:rPr>
        <w:rFonts w:hint="default"/>
        <w:lang w:val="en-US" w:eastAsia="en-US" w:bidi="ar-SA"/>
      </w:rPr>
    </w:lvl>
    <w:lvl w:ilvl="4" w:tplc="5DF4F47E">
      <w:numFmt w:val="bullet"/>
      <w:lvlText w:val="•"/>
      <w:lvlJc w:val="left"/>
      <w:pPr>
        <w:ind w:left="4788" w:hanging="300"/>
      </w:pPr>
      <w:rPr>
        <w:rFonts w:hint="default"/>
        <w:lang w:val="en-US" w:eastAsia="en-US" w:bidi="ar-SA"/>
      </w:rPr>
    </w:lvl>
    <w:lvl w:ilvl="5" w:tplc="4A6A4EAA">
      <w:numFmt w:val="bullet"/>
      <w:lvlText w:val="•"/>
      <w:lvlJc w:val="left"/>
      <w:pPr>
        <w:ind w:left="5810" w:hanging="300"/>
      </w:pPr>
      <w:rPr>
        <w:rFonts w:hint="default"/>
        <w:lang w:val="en-US" w:eastAsia="en-US" w:bidi="ar-SA"/>
      </w:rPr>
    </w:lvl>
    <w:lvl w:ilvl="6" w:tplc="60F8A632">
      <w:numFmt w:val="bullet"/>
      <w:lvlText w:val="•"/>
      <w:lvlJc w:val="left"/>
      <w:pPr>
        <w:ind w:left="6832" w:hanging="300"/>
      </w:pPr>
      <w:rPr>
        <w:rFonts w:hint="default"/>
        <w:lang w:val="en-US" w:eastAsia="en-US" w:bidi="ar-SA"/>
      </w:rPr>
    </w:lvl>
    <w:lvl w:ilvl="7" w:tplc="59684BAA">
      <w:numFmt w:val="bullet"/>
      <w:lvlText w:val="•"/>
      <w:lvlJc w:val="left"/>
      <w:pPr>
        <w:ind w:left="7854" w:hanging="300"/>
      </w:pPr>
      <w:rPr>
        <w:rFonts w:hint="default"/>
        <w:lang w:val="en-US" w:eastAsia="en-US" w:bidi="ar-SA"/>
      </w:rPr>
    </w:lvl>
    <w:lvl w:ilvl="8" w:tplc="3D64854E">
      <w:numFmt w:val="bullet"/>
      <w:lvlText w:val="•"/>
      <w:lvlJc w:val="left"/>
      <w:pPr>
        <w:ind w:left="8876" w:hanging="300"/>
      </w:pPr>
      <w:rPr>
        <w:rFonts w:hint="default"/>
        <w:lang w:val="en-US" w:eastAsia="en-US" w:bidi="ar-SA"/>
      </w:rPr>
    </w:lvl>
  </w:abstractNum>
  <w:abstractNum w:abstractNumId="38" w15:restartNumberingAfterBreak="0">
    <w:nsid w:val="46AE3348"/>
    <w:multiLevelType w:val="multilevel"/>
    <w:tmpl w:val="3350D90C"/>
    <w:lvl w:ilvl="0">
      <w:start w:val="2"/>
      <w:numFmt w:val="decimal"/>
      <w:lvlText w:val="%1"/>
      <w:lvlJc w:val="left"/>
      <w:pPr>
        <w:ind w:left="1002" w:hanging="883"/>
      </w:pPr>
      <w:rPr>
        <w:rFonts w:hint="default"/>
        <w:lang w:val="en-US" w:eastAsia="en-US" w:bidi="ar-SA"/>
      </w:rPr>
    </w:lvl>
    <w:lvl w:ilvl="1">
      <w:start w:val="1"/>
      <w:numFmt w:val="decimal"/>
      <w:lvlText w:val="%1.%2"/>
      <w:lvlJc w:val="left"/>
      <w:pPr>
        <w:ind w:left="1002" w:hanging="883"/>
      </w:pPr>
      <w:rPr>
        <w:rFonts w:ascii="Palatino Linotype" w:eastAsia="Palatino Linotype" w:hAnsi="Palatino Linotype" w:cs="Palatino Linotype" w:hint="default"/>
        <w:b/>
        <w:bCs/>
        <w:i w:val="0"/>
        <w:iCs w:val="0"/>
        <w:spacing w:val="-1"/>
        <w:w w:val="116"/>
        <w:sz w:val="34"/>
        <w:szCs w:val="34"/>
        <w:lang w:val="en-US" w:eastAsia="en-US" w:bidi="ar-SA"/>
      </w:rPr>
    </w:lvl>
    <w:lvl w:ilvl="2">
      <w:numFmt w:val="bullet"/>
      <w:lvlText w:val="•"/>
      <w:lvlJc w:val="left"/>
      <w:pPr>
        <w:ind w:left="2984" w:hanging="883"/>
      </w:pPr>
      <w:rPr>
        <w:rFonts w:hint="default"/>
        <w:lang w:val="en-US" w:eastAsia="en-US" w:bidi="ar-SA"/>
      </w:rPr>
    </w:lvl>
    <w:lvl w:ilvl="3">
      <w:numFmt w:val="bullet"/>
      <w:lvlText w:val="•"/>
      <w:lvlJc w:val="left"/>
      <w:pPr>
        <w:ind w:left="3976" w:hanging="883"/>
      </w:pPr>
      <w:rPr>
        <w:rFonts w:hint="default"/>
        <w:lang w:val="en-US" w:eastAsia="en-US" w:bidi="ar-SA"/>
      </w:rPr>
    </w:lvl>
    <w:lvl w:ilvl="4">
      <w:numFmt w:val="bullet"/>
      <w:lvlText w:val="•"/>
      <w:lvlJc w:val="left"/>
      <w:pPr>
        <w:ind w:left="4968" w:hanging="883"/>
      </w:pPr>
      <w:rPr>
        <w:rFonts w:hint="default"/>
        <w:lang w:val="en-US" w:eastAsia="en-US" w:bidi="ar-SA"/>
      </w:rPr>
    </w:lvl>
    <w:lvl w:ilvl="5">
      <w:numFmt w:val="bullet"/>
      <w:lvlText w:val="•"/>
      <w:lvlJc w:val="left"/>
      <w:pPr>
        <w:ind w:left="5960" w:hanging="883"/>
      </w:pPr>
      <w:rPr>
        <w:rFonts w:hint="default"/>
        <w:lang w:val="en-US" w:eastAsia="en-US" w:bidi="ar-SA"/>
      </w:rPr>
    </w:lvl>
    <w:lvl w:ilvl="6">
      <w:numFmt w:val="bullet"/>
      <w:lvlText w:val="•"/>
      <w:lvlJc w:val="left"/>
      <w:pPr>
        <w:ind w:left="6952" w:hanging="883"/>
      </w:pPr>
      <w:rPr>
        <w:rFonts w:hint="default"/>
        <w:lang w:val="en-US" w:eastAsia="en-US" w:bidi="ar-SA"/>
      </w:rPr>
    </w:lvl>
    <w:lvl w:ilvl="7">
      <w:numFmt w:val="bullet"/>
      <w:lvlText w:val="•"/>
      <w:lvlJc w:val="left"/>
      <w:pPr>
        <w:ind w:left="7944" w:hanging="883"/>
      </w:pPr>
      <w:rPr>
        <w:rFonts w:hint="default"/>
        <w:lang w:val="en-US" w:eastAsia="en-US" w:bidi="ar-SA"/>
      </w:rPr>
    </w:lvl>
    <w:lvl w:ilvl="8">
      <w:numFmt w:val="bullet"/>
      <w:lvlText w:val="•"/>
      <w:lvlJc w:val="left"/>
      <w:pPr>
        <w:ind w:left="8936" w:hanging="883"/>
      </w:pPr>
      <w:rPr>
        <w:rFonts w:hint="default"/>
        <w:lang w:val="en-US" w:eastAsia="en-US" w:bidi="ar-SA"/>
      </w:rPr>
    </w:lvl>
  </w:abstractNum>
  <w:abstractNum w:abstractNumId="39" w15:restartNumberingAfterBreak="0">
    <w:nsid w:val="48DB436E"/>
    <w:multiLevelType w:val="hybridMultilevel"/>
    <w:tmpl w:val="2294DA4E"/>
    <w:lvl w:ilvl="0" w:tplc="9F68CE74">
      <w:numFmt w:val="bullet"/>
      <w:lvlText w:val="•"/>
      <w:lvlJc w:val="left"/>
      <w:pPr>
        <w:ind w:left="705" w:hanging="300"/>
      </w:pPr>
      <w:rPr>
        <w:rFonts w:ascii="Palatino Linotype" w:eastAsia="Palatino Linotype" w:hAnsi="Palatino Linotype" w:cs="Palatino Linotype" w:hint="default"/>
        <w:b w:val="0"/>
        <w:bCs w:val="0"/>
        <w:i w:val="0"/>
        <w:iCs w:val="0"/>
        <w:spacing w:val="0"/>
        <w:w w:val="125"/>
        <w:sz w:val="24"/>
        <w:szCs w:val="24"/>
        <w:lang w:val="en-US" w:eastAsia="en-US" w:bidi="ar-SA"/>
      </w:rPr>
    </w:lvl>
    <w:lvl w:ilvl="1" w:tplc="B25C0240">
      <w:numFmt w:val="bullet"/>
      <w:lvlText w:val="•"/>
      <w:lvlJc w:val="left"/>
      <w:pPr>
        <w:ind w:left="1722" w:hanging="300"/>
      </w:pPr>
      <w:rPr>
        <w:rFonts w:hint="default"/>
        <w:lang w:val="en-US" w:eastAsia="en-US" w:bidi="ar-SA"/>
      </w:rPr>
    </w:lvl>
    <w:lvl w:ilvl="2" w:tplc="C3DA21A0">
      <w:numFmt w:val="bullet"/>
      <w:lvlText w:val="•"/>
      <w:lvlJc w:val="left"/>
      <w:pPr>
        <w:ind w:left="2744" w:hanging="300"/>
      </w:pPr>
      <w:rPr>
        <w:rFonts w:hint="default"/>
        <w:lang w:val="en-US" w:eastAsia="en-US" w:bidi="ar-SA"/>
      </w:rPr>
    </w:lvl>
    <w:lvl w:ilvl="3" w:tplc="7AC2EAB6">
      <w:numFmt w:val="bullet"/>
      <w:lvlText w:val="•"/>
      <w:lvlJc w:val="left"/>
      <w:pPr>
        <w:ind w:left="3766" w:hanging="300"/>
      </w:pPr>
      <w:rPr>
        <w:rFonts w:hint="default"/>
        <w:lang w:val="en-US" w:eastAsia="en-US" w:bidi="ar-SA"/>
      </w:rPr>
    </w:lvl>
    <w:lvl w:ilvl="4" w:tplc="F3CA3A16">
      <w:numFmt w:val="bullet"/>
      <w:lvlText w:val="•"/>
      <w:lvlJc w:val="left"/>
      <w:pPr>
        <w:ind w:left="4788" w:hanging="300"/>
      </w:pPr>
      <w:rPr>
        <w:rFonts w:hint="default"/>
        <w:lang w:val="en-US" w:eastAsia="en-US" w:bidi="ar-SA"/>
      </w:rPr>
    </w:lvl>
    <w:lvl w:ilvl="5" w:tplc="C76CF8EA">
      <w:numFmt w:val="bullet"/>
      <w:lvlText w:val="•"/>
      <w:lvlJc w:val="left"/>
      <w:pPr>
        <w:ind w:left="5810" w:hanging="300"/>
      </w:pPr>
      <w:rPr>
        <w:rFonts w:hint="default"/>
        <w:lang w:val="en-US" w:eastAsia="en-US" w:bidi="ar-SA"/>
      </w:rPr>
    </w:lvl>
    <w:lvl w:ilvl="6" w:tplc="CDA4B61E">
      <w:numFmt w:val="bullet"/>
      <w:lvlText w:val="•"/>
      <w:lvlJc w:val="left"/>
      <w:pPr>
        <w:ind w:left="6832" w:hanging="300"/>
      </w:pPr>
      <w:rPr>
        <w:rFonts w:hint="default"/>
        <w:lang w:val="en-US" w:eastAsia="en-US" w:bidi="ar-SA"/>
      </w:rPr>
    </w:lvl>
    <w:lvl w:ilvl="7" w:tplc="50648E04">
      <w:numFmt w:val="bullet"/>
      <w:lvlText w:val="•"/>
      <w:lvlJc w:val="left"/>
      <w:pPr>
        <w:ind w:left="7854" w:hanging="300"/>
      </w:pPr>
      <w:rPr>
        <w:rFonts w:hint="default"/>
        <w:lang w:val="en-US" w:eastAsia="en-US" w:bidi="ar-SA"/>
      </w:rPr>
    </w:lvl>
    <w:lvl w:ilvl="8" w:tplc="A3E4079E">
      <w:numFmt w:val="bullet"/>
      <w:lvlText w:val="•"/>
      <w:lvlJc w:val="left"/>
      <w:pPr>
        <w:ind w:left="8876" w:hanging="300"/>
      </w:pPr>
      <w:rPr>
        <w:rFonts w:hint="default"/>
        <w:lang w:val="en-US" w:eastAsia="en-US" w:bidi="ar-SA"/>
      </w:rPr>
    </w:lvl>
  </w:abstractNum>
  <w:abstractNum w:abstractNumId="40" w15:restartNumberingAfterBreak="0">
    <w:nsid w:val="49A15E03"/>
    <w:multiLevelType w:val="multilevel"/>
    <w:tmpl w:val="3D3EED4A"/>
    <w:lvl w:ilvl="0">
      <w:start w:val="5"/>
      <w:numFmt w:val="decimal"/>
      <w:lvlText w:val="%1."/>
      <w:lvlJc w:val="left"/>
      <w:pPr>
        <w:ind w:left="540" w:hanging="540"/>
      </w:pPr>
      <w:rPr>
        <w:rFonts w:hint="default"/>
        <w:w w:val="105"/>
      </w:rPr>
    </w:lvl>
    <w:lvl w:ilvl="1">
      <w:start w:val="2"/>
      <w:numFmt w:val="decimal"/>
      <w:lvlText w:val="%1.%2."/>
      <w:lvlJc w:val="left"/>
      <w:pPr>
        <w:ind w:left="720" w:hanging="720"/>
      </w:pPr>
      <w:rPr>
        <w:rFonts w:hint="default"/>
        <w:w w:val="105"/>
      </w:rPr>
    </w:lvl>
    <w:lvl w:ilvl="2">
      <w:start w:val="1"/>
      <w:numFmt w:val="decimal"/>
      <w:lvlText w:val="%1.%2.%3."/>
      <w:lvlJc w:val="left"/>
      <w:pPr>
        <w:ind w:left="1440" w:hanging="1080"/>
      </w:pPr>
      <w:rPr>
        <w:rFonts w:hint="default"/>
        <w:w w:val="105"/>
      </w:rPr>
    </w:lvl>
    <w:lvl w:ilvl="3">
      <w:start w:val="1"/>
      <w:numFmt w:val="upperLetter"/>
      <w:lvlText w:val="%4."/>
      <w:lvlJc w:val="left"/>
      <w:pPr>
        <w:ind w:left="1080" w:hanging="1080"/>
      </w:pPr>
      <w:rPr>
        <w:rFonts w:ascii="Times New Roman" w:eastAsia="Palatino Linotype" w:hAnsi="Times New Roman" w:cs="Times New Roman"/>
        <w:b/>
        <w:bCs/>
        <w:w w:val="105"/>
      </w:rPr>
    </w:lvl>
    <w:lvl w:ilvl="4">
      <w:start w:val="1"/>
      <w:numFmt w:val="decimal"/>
      <w:lvlText w:val="%1.%2.%3.%4.%5."/>
      <w:lvlJc w:val="left"/>
      <w:pPr>
        <w:ind w:left="1440" w:hanging="1440"/>
      </w:pPr>
      <w:rPr>
        <w:rFonts w:hint="default"/>
        <w:w w:val="105"/>
      </w:rPr>
    </w:lvl>
    <w:lvl w:ilvl="5">
      <w:start w:val="1"/>
      <w:numFmt w:val="decimal"/>
      <w:lvlText w:val="%1.%2.%3.%4.%5.%6."/>
      <w:lvlJc w:val="left"/>
      <w:pPr>
        <w:ind w:left="1800" w:hanging="1800"/>
      </w:pPr>
      <w:rPr>
        <w:rFonts w:hint="default"/>
        <w:w w:val="105"/>
      </w:rPr>
    </w:lvl>
    <w:lvl w:ilvl="6">
      <w:start w:val="1"/>
      <w:numFmt w:val="decimal"/>
      <w:lvlText w:val="%1.%2.%3.%4.%5.%6.%7."/>
      <w:lvlJc w:val="left"/>
      <w:pPr>
        <w:ind w:left="1800" w:hanging="1800"/>
      </w:pPr>
      <w:rPr>
        <w:rFonts w:hint="default"/>
        <w:w w:val="105"/>
      </w:rPr>
    </w:lvl>
    <w:lvl w:ilvl="7">
      <w:start w:val="1"/>
      <w:numFmt w:val="decimal"/>
      <w:lvlText w:val="%1.%2.%3.%4.%5.%6.%7.%8."/>
      <w:lvlJc w:val="left"/>
      <w:pPr>
        <w:ind w:left="2160" w:hanging="2160"/>
      </w:pPr>
      <w:rPr>
        <w:rFonts w:hint="default"/>
        <w:w w:val="105"/>
      </w:rPr>
    </w:lvl>
    <w:lvl w:ilvl="8">
      <w:start w:val="1"/>
      <w:numFmt w:val="decimal"/>
      <w:lvlText w:val="%1.%2.%3.%4.%5.%6.%7.%8.%9."/>
      <w:lvlJc w:val="left"/>
      <w:pPr>
        <w:ind w:left="2520" w:hanging="2520"/>
      </w:pPr>
      <w:rPr>
        <w:rFonts w:hint="default"/>
        <w:w w:val="105"/>
      </w:rPr>
    </w:lvl>
  </w:abstractNum>
  <w:abstractNum w:abstractNumId="41" w15:restartNumberingAfterBreak="0">
    <w:nsid w:val="4A544BE8"/>
    <w:multiLevelType w:val="multilevel"/>
    <w:tmpl w:val="AFDCF9DC"/>
    <w:lvl w:ilvl="0">
      <w:start w:val="6"/>
      <w:numFmt w:val="decimal"/>
      <w:lvlText w:val="%1."/>
      <w:lvlJc w:val="left"/>
      <w:pPr>
        <w:ind w:left="420" w:hanging="420"/>
      </w:pPr>
      <w:rPr>
        <w:rFonts w:hint="default"/>
      </w:rPr>
    </w:lvl>
    <w:lvl w:ilvl="1">
      <w:start w:val="1"/>
      <w:numFmt w:val="decimal"/>
      <w:lvlText w:val="%1.%2."/>
      <w:lvlJc w:val="left"/>
      <w:pPr>
        <w:ind w:left="840" w:hanging="72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1440" w:hanging="108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2040" w:hanging="144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640" w:hanging="1800"/>
      </w:pPr>
      <w:rPr>
        <w:rFonts w:hint="default"/>
      </w:rPr>
    </w:lvl>
    <w:lvl w:ilvl="8">
      <w:start w:val="1"/>
      <w:numFmt w:val="decimal"/>
      <w:lvlText w:val="%1.%2.%3.%4.%5.%6.%7.%8.%9."/>
      <w:lvlJc w:val="left"/>
      <w:pPr>
        <w:ind w:left="3120" w:hanging="2160"/>
      </w:pPr>
      <w:rPr>
        <w:rFonts w:hint="default"/>
      </w:rPr>
    </w:lvl>
  </w:abstractNum>
  <w:abstractNum w:abstractNumId="42" w15:restartNumberingAfterBreak="0">
    <w:nsid w:val="4CA75975"/>
    <w:multiLevelType w:val="multilevel"/>
    <w:tmpl w:val="66E8289E"/>
    <w:lvl w:ilvl="0">
      <w:start w:val="1"/>
      <w:numFmt w:val="decimal"/>
      <w:lvlText w:val="%1"/>
      <w:lvlJc w:val="left"/>
      <w:pPr>
        <w:ind w:left="120" w:hanging="763"/>
      </w:pPr>
      <w:rPr>
        <w:rFonts w:hint="default"/>
        <w:lang w:val="en-US" w:eastAsia="en-US" w:bidi="ar-SA"/>
      </w:rPr>
    </w:lvl>
    <w:lvl w:ilvl="1">
      <w:start w:val="2"/>
      <w:numFmt w:val="decimal"/>
      <w:lvlText w:val="%1.%2"/>
      <w:lvlJc w:val="left"/>
      <w:pPr>
        <w:ind w:left="120" w:hanging="763"/>
      </w:pPr>
      <w:rPr>
        <w:rFonts w:hint="default"/>
        <w:lang w:val="en-US" w:eastAsia="en-US" w:bidi="ar-SA"/>
      </w:rPr>
    </w:lvl>
    <w:lvl w:ilvl="2">
      <w:start w:val="1"/>
      <w:numFmt w:val="decimal"/>
      <w:lvlText w:val="%1.%2.%3"/>
      <w:lvlJc w:val="left"/>
      <w:pPr>
        <w:ind w:left="120" w:hanging="763"/>
      </w:pPr>
      <w:rPr>
        <w:rFonts w:ascii="Palatino Linotype" w:eastAsia="Palatino Linotype" w:hAnsi="Palatino Linotype" w:cs="Palatino Linotype" w:hint="default"/>
        <w:b/>
        <w:bCs/>
        <w:i w:val="0"/>
        <w:iCs w:val="0"/>
        <w:spacing w:val="-1"/>
        <w:w w:val="118"/>
        <w:sz w:val="28"/>
        <w:szCs w:val="28"/>
        <w:lang w:val="en-US" w:eastAsia="en-US" w:bidi="ar-SA"/>
      </w:rPr>
    </w:lvl>
    <w:lvl w:ilvl="3">
      <w:numFmt w:val="bullet"/>
      <w:lvlText w:val="•"/>
      <w:lvlJc w:val="left"/>
      <w:pPr>
        <w:ind w:left="3360" w:hanging="763"/>
      </w:pPr>
      <w:rPr>
        <w:rFonts w:hint="default"/>
        <w:lang w:val="en-US" w:eastAsia="en-US" w:bidi="ar-SA"/>
      </w:rPr>
    </w:lvl>
    <w:lvl w:ilvl="4">
      <w:numFmt w:val="bullet"/>
      <w:lvlText w:val="•"/>
      <w:lvlJc w:val="left"/>
      <w:pPr>
        <w:ind w:left="4440" w:hanging="763"/>
      </w:pPr>
      <w:rPr>
        <w:rFonts w:hint="default"/>
        <w:lang w:val="en-US" w:eastAsia="en-US" w:bidi="ar-SA"/>
      </w:rPr>
    </w:lvl>
    <w:lvl w:ilvl="5">
      <w:numFmt w:val="bullet"/>
      <w:lvlText w:val="•"/>
      <w:lvlJc w:val="left"/>
      <w:pPr>
        <w:ind w:left="5520" w:hanging="763"/>
      </w:pPr>
      <w:rPr>
        <w:rFonts w:hint="default"/>
        <w:lang w:val="en-US" w:eastAsia="en-US" w:bidi="ar-SA"/>
      </w:rPr>
    </w:lvl>
    <w:lvl w:ilvl="6">
      <w:numFmt w:val="bullet"/>
      <w:lvlText w:val="•"/>
      <w:lvlJc w:val="left"/>
      <w:pPr>
        <w:ind w:left="6600" w:hanging="763"/>
      </w:pPr>
      <w:rPr>
        <w:rFonts w:hint="default"/>
        <w:lang w:val="en-US" w:eastAsia="en-US" w:bidi="ar-SA"/>
      </w:rPr>
    </w:lvl>
    <w:lvl w:ilvl="7">
      <w:numFmt w:val="bullet"/>
      <w:lvlText w:val="•"/>
      <w:lvlJc w:val="left"/>
      <w:pPr>
        <w:ind w:left="7680" w:hanging="763"/>
      </w:pPr>
      <w:rPr>
        <w:rFonts w:hint="default"/>
        <w:lang w:val="en-US" w:eastAsia="en-US" w:bidi="ar-SA"/>
      </w:rPr>
    </w:lvl>
    <w:lvl w:ilvl="8">
      <w:numFmt w:val="bullet"/>
      <w:lvlText w:val="•"/>
      <w:lvlJc w:val="left"/>
      <w:pPr>
        <w:ind w:left="8760" w:hanging="763"/>
      </w:pPr>
      <w:rPr>
        <w:rFonts w:hint="default"/>
        <w:lang w:val="en-US" w:eastAsia="en-US" w:bidi="ar-SA"/>
      </w:rPr>
    </w:lvl>
  </w:abstractNum>
  <w:abstractNum w:abstractNumId="43" w15:restartNumberingAfterBreak="0">
    <w:nsid w:val="4CB73B0F"/>
    <w:multiLevelType w:val="multilevel"/>
    <w:tmpl w:val="D8CEE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07A2197"/>
    <w:multiLevelType w:val="hybridMultilevel"/>
    <w:tmpl w:val="BD10B3A4"/>
    <w:lvl w:ilvl="0" w:tplc="40B0144C">
      <w:start w:val="1"/>
      <w:numFmt w:val="decimal"/>
      <w:lvlText w:val="%1."/>
      <w:lvlJc w:val="left"/>
      <w:pPr>
        <w:ind w:left="705" w:hanging="300"/>
      </w:pPr>
      <w:rPr>
        <w:rFonts w:ascii="Palatino Linotype" w:eastAsia="Palatino Linotype" w:hAnsi="Palatino Linotype" w:cs="Palatino Linotype" w:hint="default"/>
        <w:b w:val="0"/>
        <w:bCs w:val="0"/>
        <w:i w:val="0"/>
        <w:iCs w:val="0"/>
        <w:spacing w:val="0"/>
        <w:w w:val="101"/>
        <w:sz w:val="24"/>
        <w:szCs w:val="24"/>
        <w:lang w:val="en-US" w:eastAsia="en-US" w:bidi="ar-SA"/>
      </w:rPr>
    </w:lvl>
    <w:lvl w:ilvl="1" w:tplc="037E465E">
      <w:numFmt w:val="bullet"/>
      <w:lvlText w:val="•"/>
      <w:lvlJc w:val="left"/>
      <w:pPr>
        <w:ind w:left="1722" w:hanging="300"/>
      </w:pPr>
      <w:rPr>
        <w:rFonts w:hint="default"/>
        <w:lang w:val="en-US" w:eastAsia="en-US" w:bidi="ar-SA"/>
      </w:rPr>
    </w:lvl>
    <w:lvl w:ilvl="2" w:tplc="F74E34D6">
      <w:numFmt w:val="bullet"/>
      <w:lvlText w:val="•"/>
      <w:lvlJc w:val="left"/>
      <w:pPr>
        <w:ind w:left="2744" w:hanging="300"/>
      </w:pPr>
      <w:rPr>
        <w:rFonts w:hint="default"/>
        <w:lang w:val="en-US" w:eastAsia="en-US" w:bidi="ar-SA"/>
      </w:rPr>
    </w:lvl>
    <w:lvl w:ilvl="3" w:tplc="80E0B864">
      <w:numFmt w:val="bullet"/>
      <w:lvlText w:val="•"/>
      <w:lvlJc w:val="left"/>
      <w:pPr>
        <w:ind w:left="3766" w:hanging="300"/>
      </w:pPr>
      <w:rPr>
        <w:rFonts w:hint="default"/>
        <w:lang w:val="en-US" w:eastAsia="en-US" w:bidi="ar-SA"/>
      </w:rPr>
    </w:lvl>
    <w:lvl w:ilvl="4" w:tplc="71346392">
      <w:numFmt w:val="bullet"/>
      <w:lvlText w:val="•"/>
      <w:lvlJc w:val="left"/>
      <w:pPr>
        <w:ind w:left="4788" w:hanging="300"/>
      </w:pPr>
      <w:rPr>
        <w:rFonts w:hint="default"/>
        <w:lang w:val="en-US" w:eastAsia="en-US" w:bidi="ar-SA"/>
      </w:rPr>
    </w:lvl>
    <w:lvl w:ilvl="5" w:tplc="58809716">
      <w:numFmt w:val="bullet"/>
      <w:lvlText w:val="•"/>
      <w:lvlJc w:val="left"/>
      <w:pPr>
        <w:ind w:left="5810" w:hanging="300"/>
      </w:pPr>
      <w:rPr>
        <w:rFonts w:hint="default"/>
        <w:lang w:val="en-US" w:eastAsia="en-US" w:bidi="ar-SA"/>
      </w:rPr>
    </w:lvl>
    <w:lvl w:ilvl="6" w:tplc="9874FE62">
      <w:numFmt w:val="bullet"/>
      <w:lvlText w:val="•"/>
      <w:lvlJc w:val="left"/>
      <w:pPr>
        <w:ind w:left="6832" w:hanging="300"/>
      </w:pPr>
      <w:rPr>
        <w:rFonts w:hint="default"/>
        <w:lang w:val="en-US" w:eastAsia="en-US" w:bidi="ar-SA"/>
      </w:rPr>
    </w:lvl>
    <w:lvl w:ilvl="7" w:tplc="AF12B956">
      <w:numFmt w:val="bullet"/>
      <w:lvlText w:val="•"/>
      <w:lvlJc w:val="left"/>
      <w:pPr>
        <w:ind w:left="7854" w:hanging="300"/>
      </w:pPr>
      <w:rPr>
        <w:rFonts w:hint="default"/>
        <w:lang w:val="en-US" w:eastAsia="en-US" w:bidi="ar-SA"/>
      </w:rPr>
    </w:lvl>
    <w:lvl w:ilvl="8" w:tplc="CA28EE48">
      <w:numFmt w:val="bullet"/>
      <w:lvlText w:val="•"/>
      <w:lvlJc w:val="left"/>
      <w:pPr>
        <w:ind w:left="8876" w:hanging="300"/>
      </w:pPr>
      <w:rPr>
        <w:rFonts w:hint="default"/>
        <w:lang w:val="en-US" w:eastAsia="en-US" w:bidi="ar-SA"/>
      </w:rPr>
    </w:lvl>
  </w:abstractNum>
  <w:abstractNum w:abstractNumId="45" w15:restartNumberingAfterBreak="0">
    <w:nsid w:val="5085426C"/>
    <w:multiLevelType w:val="hybridMultilevel"/>
    <w:tmpl w:val="F40AC206"/>
    <w:lvl w:ilvl="0" w:tplc="E116C4E4">
      <w:start w:val="1"/>
      <w:numFmt w:val="decimal"/>
      <w:lvlText w:val="%1."/>
      <w:lvlJc w:val="left"/>
      <w:pPr>
        <w:ind w:left="705" w:hanging="300"/>
      </w:pPr>
      <w:rPr>
        <w:rFonts w:ascii="Palatino Linotype" w:eastAsia="Palatino Linotype" w:hAnsi="Palatino Linotype" w:cs="Palatino Linotype" w:hint="default"/>
        <w:b w:val="0"/>
        <w:bCs w:val="0"/>
        <w:i w:val="0"/>
        <w:iCs w:val="0"/>
        <w:spacing w:val="0"/>
        <w:w w:val="101"/>
        <w:sz w:val="24"/>
        <w:szCs w:val="24"/>
        <w:lang w:val="en-US" w:eastAsia="en-US" w:bidi="ar-SA"/>
      </w:rPr>
    </w:lvl>
    <w:lvl w:ilvl="1" w:tplc="F0D019E2">
      <w:numFmt w:val="bullet"/>
      <w:lvlText w:val="•"/>
      <w:lvlJc w:val="left"/>
      <w:pPr>
        <w:ind w:left="1722" w:hanging="300"/>
      </w:pPr>
      <w:rPr>
        <w:rFonts w:hint="default"/>
        <w:lang w:val="en-US" w:eastAsia="en-US" w:bidi="ar-SA"/>
      </w:rPr>
    </w:lvl>
    <w:lvl w:ilvl="2" w:tplc="5894B954">
      <w:numFmt w:val="bullet"/>
      <w:lvlText w:val="•"/>
      <w:lvlJc w:val="left"/>
      <w:pPr>
        <w:ind w:left="2744" w:hanging="300"/>
      </w:pPr>
      <w:rPr>
        <w:rFonts w:hint="default"/>
        <w:lang w:val="en-US" w:eastAsia="en-US" w:bidi="ar-SA"/>
      </w:rPr>
    </w:lvl>
    <w:lvl w:ilvl="3" w:tplc="541083BC">
      <w:numFmt w:val="bullet"/>
      <w:lvlText w:val="•"/>
      <w:lvlJc w:val="left"/>
      <w:pPr>
        <w:ind w:left="3766" w:hanging="300"/>
      </w:pPr>
      <w:rPr>
        <w:rFonts w:hint="default"/>
        <w:lang w:val="en-US" w:eastAsia="en-US" w:bidi="ar-SA"/>
      </w:rPr>
    </w:lvl>
    <w:lvl w:ilvl="4" w:tplc="2E3C23FA">
      <w:numFmt w:val="bullet"/>
      <w:lvlText w:val="•"/>
      <w:lvlJc w:val="left"/>
      <w:pPr>
        <w:ind w:left="4788" w:hanging="300"/>
      </w:pPr>
      <w:rPr>
        <w:rFonts w:hint="default"/>
        <w:lang w:val="en-US" w:eastAsia="en-US" w:bidi="ar-SA"/>
      </w:rPr>
    </w:lvl>
    <w:lvl w:ilvl="5" w:tplc="A8F67294">
      <w:numFmt w:val="bullet"/>
      <w:lvlText w:val="•"/>
      <w:lvlJc w:val="left"/>
      <w:pPr>
        <w:ind w:left="5810" w:hanging="300"/>
      </w:pPr>
      <w:rPr>
        <w:rFonts w:hint="default"/>
        <w:lang w:val="en-US" w:eastAsia="en-US" w:bidi="ar-SA"/>
      </w:rPr>
    </w:lvl>
    <w:lvl w:ilvl="6" w:tplc="3044F784">
      <w:numFmt w:val="bullet"/>
      <w:lvlText w:val="•"/>
      <w:lvlJc w:val="left"/>
      <w:pPr>
        <w:ind w:left="6832" w:hanging="300"/>
      </w:pPr>
      <w:rPr>
        <w:rFonts w:hint="default"/>
        <w:lang w:val="en-US" w:eastAsia="en-US" w:bidi="ar-SA"/>
      </w:rPr>
    </w:lvl>
    <w:lvl w:ilvl="7" w:tplc="4FDE825A">
      <w:numFmt w:val="bullet"/>
      <w:lvlText w:val="•"/>
      <w:lvlJc w:val="left"/>
      <w:pPr>
        <w:ind w:left="7854" w:hanging="300"/>
      </w:pPr>
      <w:rPr>
        <w:rFonts w:hint="default"/>
        <w:lang w:val="en-US" w:eastAsia="en-US" w:bidi="ar-SA"/>
      </w:rPr>
    </w:lvl>
    <w:lvl w:ilvl="8" w:tplc="2DBA9C9E">
      <w:numFmt w:val="bullet"/>
      <w:lvlText w:val="•"/>
      <w:lvlJc w:val="left"/>
      <w:pPr>
        <w:ind w:left="8876" w:hanging="300"/>
      </w:pPr>
      <w:rPr>
        <w:rFonts w:hint="default"/>
        <w:lang w:val="en-US" w:eastAsia="en-US" w:bidi="ar-SA"/>
      </w:rPr>
    </w:lvl>
  </w:abstractNum>
  <w:abstractNum w:abstractNumId="46" w15:restartNumberingAfterBreak="0">
    <w:nsid w:val="5097001B"/>
    <w:multiLevelType w:val="multilevel"/>
    <w:tmpl w:val="8EBA0F68"/>
    <w:lvl w:ilvl="0">
      <w:start w:val="2"/>
      <w:numFmt w:val="decimal"/>
      <w:lvlText w:val="%1"/>
      <w:lvlJc w:val="left"/>
      <w:pPr>
        <w:ind w:left="380" w:hanging="380"/>
      </w:pPr>
      <w:rPr>
        <w:rFonts w:hint="default"/>
        <w:w w:val="110"/>
      </w:rPr>
    </w:lvl>
    <w:lvl w:ilvl="1">
      <w:start w:val="1"/>
      <w:numFmt w:val="decimal"/>
      <w:lvlText w:val="%1.%2"/>
      <w:lvlJc w:val="left"/>
      <w:pPr>
        <w:ind w:left="-263" w:hanging="380"/>
      </w:pPr>
      <w:rPr>
        <w:rFonts w:hint="default"/>
        <w:w w:val="110"/>
      </w:rPr>
    </w:lvl>
    <w:lvl w:ilvl="2">
      <w:start w:val="1"/>
      <w:numFmt w:val="decimal"/>
      <w:lvlText w:val="%1.%2.%3"/>
      <w:lvlJc w:val="left"/>
      <w:pPr>
        <w:ind w:left="-566" w:hanging="720"/>
      </w:pPr>
      <w:rPr>
        <w:rFonts w:hint="default"/>
        <w:w w:val="110"/>
      </w:rPr>
    </w:lvl>
    <w:lvl w:ilvl="3">
      <w:start w:val="1"/>
      <w:numFmt w:val="decimal"/>
      <w:lvlText w:val="%1.%2.%3.%4"/>
      <w:lvlJc w:val="left"/>
      <w:pPr>
        <w:ind w:left="-849" w:hanging="1080"/>
      </w:pPr>
      <w:rPr>
        <w:rFonts w:hint="default"/>
        <w:w w:val="110"/>
      </w:rPr>
    </w:lvl>
    <w:lvl w:ilvl="4">
      <w:start w:val="1"/>
      <w:numFmt w:val="decimal"/>
      <w:lvlText w:val="%1.%2.%3.%4.%5"/>
      <w:lvlJc w:val="left"/>
      <w:pPr>
        <w:ind w:left="-1492" w:hanging="1080"/>
      </w:pPr>
      <w:rPr>
        <w:rFonts w:hint="default"/>
        <w:w w:val="110"/>
      </w:rPr>
    </w:lvl>
    <w:lvl w:ilvl="5">
      <w:start w:val="1"/>
      <w:numFmt w:val="decimal"/>
      <w:lvlText w:val="%1.%2.%3.%4.%5.%6"/>
      <w:lvlJc w:val="left"/>
      <w:pPr>
        <w:ind w:left="-1775" w:hanging="1440"/>
      </w:pPr>
      <w:rPr>
        <w:rFonts w:hint="default"/>
        <w:w w:val="110"/>
      </w:rPr>
    </w:lvl>
    <w:lvl w:ilvl="6">
      <w:start w:val="1"/>
      <w:numFmt w:val="decimal"/>
      <w:lvlText w:val="%1.%2.%3.%4.%5.%6.%7"/>
      <w:lvlJc w:val="left"/>
      <w:pPr>
        <w:ind w:left="-2418" w:hanging="1440"/>
      </w:pPr>
      <w:rPr>
        <w:rFonts w:hint="default"/>
        <w:w w:val="110"/>
      </w:rPr>
    </w:lvl>
    <w:lvl w:ilvl="7">
      <w:start w:val="1"/>
      <w:numFmt w:val="decimal"/>
      <w:lvlText w:val="%1.%2.%3.%4.%5.%6.%7.%8"/>
      <w:lvlJc w:val="left"/>
      <w:pPr>
        <w:ind w:left="-2701" w:hanging="1800"/>
      </w:pPr>
      <w:rPr>
        <w:rFonts w:hint="default"/>
        <w:w w:val="110"/>
      </w:rPr>
    </w:lvl>
    <w:lvl w:ilvl="8">
      <w:start w:val="1"/>
      <w:numFmt w:val="decimal"/>
      <w:lvlText w:val="%1.%2.%3.%4.%5.%6.%7.%8.%9"/>
      <w:lvlJc w:val="left"/>
      <w:pPr>
        <w:ind w:left="-3344" w:hanging="1800"/>
      </w:pPr>
      <w:rPr>
        <w:rFonts w:hint="default"/>
        <w:w w:val="110"/>
      </w:rPr>
    </w:lvl>
  </w:abstractNum>
  <w:abstractNum w:abstractNumId="47" w15:restartNumberingAfterBreak="0">
    <w:nsid w:val="559E4BFA"/>
    <w:multiLevelType w:val="hybridMultilevel"/>
    <w:tmpl w:val="9E687984"/>
    <w:lvl w:ilvl="0" w:tplc="D7AECE5E">
      <w:start w:val="3"/>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A0120F1"/>
    <w:multiLevelType w:val="hybridMultilevel"/>
    <w:tmpl w:val="0544843E"/>
    <w:lvl w:ilvl="0" w:tplc="9F7CDBAA">
      <w:numFmt w:val="bullet"/>
      <w:lvlText w:val="•"/>
      <w:lvlJc w:val="left"/>
      <w:pPr>
        <w:ind w:left="705" w:hanging="300"/>
      </w:pPr>
      <w:rPr>
        <w:rFonts w:ascii="Palatino Linotype" w:eastAsia="Palatino Linotype" w:hAnsi="Palatino Linotype" w:cs="Palatino Linotype" w:hint="default"/>
        <w:b w:val="0"/>
        <w:bCs w:val="0"/>
        <w:i w:val="0"/>
        <w:iCs w:val="0"/>
        <w:spacing w:val="0"/>
        <w:w w:val="125"/>
        <w:sz w:val="24"/>
        <w:szCs w:val="24"/>
        <w:lang w:val="en-US" w:eastAsia="en-US" w:bidi="ar-SA"/>
      </w:rPr>
    </w:lvl>
    <w:lvl w:ilvl="1" w:tplc="A0903466">
      <w:numFmt w:val="bullet"/>
      <w:lvlText w:val="•"/>
      <w:lvlJc w:val="left"/>
      <w:pPr>
        <w:ind w:left="1722" w:hanging="300"/>
      </w:pPr>
      <w:rPr>
        <w:rFonts w:hint="default"/>
        <w:lang w:val="en-US" w:eastAsia="en-US" w:bidi="ar-SA"/>
      </w:rPr>
    </w:lvl>
    <w:lvl w:ilvl="2" w:tplc="9520611A">
      <w:numFmt w:val="bullet"/>
      <w:lvlText w:val="•"/>
      <w:lvlJc w:val="left"/>
      <w:pPr>
        <w:ind w:left="2744" w:hanging="300"/>
      </w:pPr>
      <w:rPr>
        <w:rFonts w:hint="default"/>
        <w:lang w:val="en-US" w:eastAsia="en-US" w:bidi="ar-SA"/>
      </w:rPr>
    </w:lvl>
    <w:lvl w:ilvl="3" w:tplc="9B2EB7DA">
      <w:numFmt w:val="bullet"/>
      <w:lvlText w:val="•"/>
      <w:lvlJc w:val="left"/>
      <w:pPr>
        <w:ind w:left="3766" w:hanging="300"/>
      </w:pPr>
      <w:rPr>
        <w:rFonts w:hint="default"/>
        <w:lang w:val="en-US" w:eastAsia="en-US" w:bidi="ar-SA"/>
      </w:rPr>
    </w:lvl>
    <w:lvl w:ilvl="4" w:tplc="93640550">
      <w:numFmt w:val="bullet"/>
      <w:lvlText w:val="•"/>
      <w:lvlJc w:val="left"/>
      <w:pPr>
        <w:ind w:left="4788" w:hanging="300"/>
      </w:pPr>
      <w:rPr>
        <w:rFonts w:hint="default"/>
        <w:lang w:val="en-US" w:eastAsia="en-US" w:bidi="ar-SA"/>
      </w:rPr>
    </w:lvl>
    <w:lvl w:ilvl="5" w:tplc="0B38E126">
      <w:numFmt w:val="bullet"/>
      <w:lvlText w:val="•"/>
      <w:lvlJc w:val="left"/>
      <w:pPr>
        <w:ind w:left="5810" w:hanging="300"/>
      </w:pPr>
      <w:rPr>
        <w:rFonts w:hint="default"/>
        <w:lang w:val="en-US" w:eastAsia="en-US" w:bidi="ar-SA"/>
      </w:rPr>
    </w:lvl>
    <w:lvl w:ilvl="6" w:tplc="2F12416A">
      <w:numFmt w:val="bullet"/>
      <w:lvlText w:val="•"/>
      <w:lvlJc w:val="left"/>
      <w:pPr>
        <w:ind w:left="6832" w:hanging="300"/>
      </w:pPr>
      <w:rPr>
        <w:rFonts w:hint="default"/>
        <w:lang w:val="en-US" w:eastAsia="en-US" w:bidi="ar-SA"/>
      </w:rPr>
    </w:lvl>
    <w:lvl w:ilvl="7" w:tplc="12325E2C">
      <w:numFmt w:val="bullet"/>
      <w:lvlText w:val="•"/>
      <w:lvlJc w:val="left"/>
      <w:pPr>
        <w:ind w:left="7854" w:hanging="300"/>
      </w:pPr>
      <w:rPr>
        <w:rFonts w:hint="default"/>
        <w:lang w:val="en-US" w:eastAsia="en-US" w:bidi="ar-SA"/>
      </w:rPr>
    </w:lvl>
    <w:lvl w:ilvl="8" w:tplc="1A6AA086">
      <w:numFmt w:val="bullet"/>
      <w:lvlText w:val="•"/>
      <w:lvlJc w:val="left"/>
      <w:pPr>
        <w:ind w:left="8876" w:hanging="300"/>
      </w:pPr>
      <w:rPr>
        <w:rFonts w:hint="default"/>
        <w:lang w:val="en-US" w:eastAsia="en-US" w:bidi="ar-SA"/>
      </w:rPr>
    </w:lvl>
  </w:abstractNum>
  <w:abstractNum w:abstractNumId="49" w15:restartNumberingAfterBreak="0">
    <w:nsid w:val="5CFD2231"/>
    <w:multiLevelType w:val="hybridMultilevel"/>
    <w:tmpl w:val="C29EE1B6"/>
    <w:lvl w:ilvl="0" w:tplc="841A7BAE">
      <w:numFmt w:val="bullet"/>
      <w:lvlText w:val="•"/>
      <w:lvlJc w:val="left"/>
      <w:pPr>
        <w:ind w:left="705" w:hanging="300"/>
      </w:pPr>
      <w:rPr>
        <w:rFonts w:ascii="Palatino Linotype" w:eastAsia="Palatino Linotype" w:hAnsi="Palatino Linotype" w:cs="Palatino Linotype" w:hint="default"/>
        <w:b w:val="0"/>
        <w:bCs w:val="0"/>
        <w:i w:val="0"/>
        <w:iCs w:val="0"/>
        <w:spacing w:val="0"/>
        <w:w w:val="125"/>
        <w:sz w:val="24"/>
        <w:szCs w:val="24"/>
        <w:lang w:val="en-US" w:eastAsia="en-US" w:bidi="ar-SA"/>
      </w:rPr>
    </w:lvl>
    <w:lvl w:ilvl="1" w:tplc="297863DC">
      <w:numFmt w:val="bullet"/>
      <w:lvlText w:val="•"/>
      <w:lvlJc w:val="left"/>
      <w:pPr>
        <w:ind w:left="1722" w:hanging="300"/>
      </w:pPr>
      <w:rPr>
        <w:rFonts w:hint="default"/>
        <w:lang w:val="en-US" w:eastAsia="en-US" w:bidi="ar-SA"/>
      </w:rPr>
    </w:lvl>
    <w:lvl w:ilvl="2" w:tplc="4E685D6C">
      <w:numFmt w:val="bullet"/>
      <w:lvlText w:val="•"/>
      <w:lvlJc w:val="left"/>
      <w:pPr>
        <w:ind w:left="2744" w:hanging="300"/>
      </w:pPr>
      <w:rPr>
        <w:rFonts w:hint="default"/>
        <w:lang w:val="en-US" w:eastAsia="en-US" w:bidi="ar-SA"/>
      </w:rPr>
    </w:lvl>
    <w:lvl w:ilvl="3" w:tplc="7EFAE51A">
      <w:numFmt w:val="bullet"/>
      <w:lvlText w:val="•"/>
      <w:lvlJc w:val="left"/>
      <w:pPr>
        <w:ind w:left="3766" w:hanging="300"/>
      </w:pPr>
      <w:rPr>
        <w:rFonts w:hint="default"/>
        <w:lang w:val="en-US" w:eastAsia="en-US" w:bidi="ar-SA"/>
      </w:rPr>
    </w:lvl>
    <w:lvl w:ilvl="4" w:tplc="BB728320">
      <w:numFmt w:val="bullet"/>
      <w:lvlText w:val="•"/>
      <w:lvlJc w:val="left"/>
      <w:pPr>
        <w:ind w:left="4788" w:hanging="300"/>
      </w:pPr>
      <w:rPr>
        <w:rFonts w:hint="default"/>
        <w:lang w:val="en-US" w:eastAsia="en-US" w:bidi="ar-SA"/>
      </w:rPr>
    </w:lvl>
    <w:lvl w:ilvl="5" w:tplc="005C431E">
      <w:numFmt w:val="bullet"/>
      <w:lvlText w:val="•"/>
      <w:lvlJc w:val="left"/>
      <w:pPr>
        <w:ind w:left="5810" w:hanging="300"/>
      </w:pPr>
      <w:rPr>
        <w:rFonts w:hint="default"/>
        <w:lang w:val="en-US" w:eastAsia="en-US" w:bidi="ar-SA"/>
      </w:rPr>
    </w:lvl>
    <w:lvl w:ilvl="6" w:tplc="29E0C992">
      <w:numFmt w:val="bullet"/>
      <w:lvlText w:val="•"/>
      <w:lvlJc w:val="left"/>
      <w:pPr>
        <w:ind w:left="6832" w:hanging="300"/>
      </w:pPr>
      <w:rPr>
        <w:rFonts w:hint="default"/>
        <w:lang w:val="en-US" w:eastAsia="en-US" w:bidi="ar-SA"/>
      </w:rPr>
    </w:lvl>
    <w:lvl w:ilvl="7" w:tplc="76ECE226">
      <w:numFmt w:val="bullet"/>
      <w:lvlText w:val="•"/>
      <w:lvlJc w:val="left"/>
      <w:pPr>
        <w:ind w:left="7854" w:hanging="300"/>
      </w:pPr>
      <w:rPr>
        <w:rFonts w:hint="default"/>
        <w:lang w:val="en-US" w:eastAsia="en-US" w:bidi="ar-SA"/>
      </w:rPr>
    </w:lvl>
    <w:lvl w:ilvl="8" w:tplc="59CC6828">
      <w:numFmt w:val="bullet"/>
      <w:lvlText w:val="•"/>
      <w:lvlJc w:val="left"/>
      <w:pPr>
        <w:ind w:left="8876" w:hanging="300"/>
      </w:pPr>
      <w:rPr>
        <w:rFonts w:hint="default"/>
        <w:lang w:val="en-US" w:eastAsia="en-US" w:bidi="ar-SA"/>
      </w:rPr>
    </w:lvl>
  </w:abstractNum>
  <w:abstractNum w:abstractNumId="50" w15:restartNumberingAfterBreak="0">
    <w:nsid w:val="5E773EF3"/>
    <w:multiLevelType w:val="multilevel"/>
    <w:tmpl w:val="472AA73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5F7A277A"/>
    <w:multiLevelType w:val="multilevel"/>
    <w:tmpl w:val="72D4A930"/>
    <w:lvl w:ilvl="0">
      <w:start w:val="1"/>
      <w:numFmt w:val="decimal"/>
      <w:lvlText w:val="%1"/>
      <w:lvlJc w:val="left"/>
      <w:pPr>
        <w:ind w:left="1002" w:hanging="883"/>
      </w:pPr>
      <w:rPr>
        <w:rFonts w:hint="default"/>
        <w:lang w:val="en-US" w:eastAsia="en-US" w:bidi="ar-SA"/>
      </w:rPr>
    </w:lvl>
    <w:lvl w:ilvl="1">
      <w:start w:val="1"/>
      <w:numFmt w:val="decimal"/>
      <w:lvlText w:val="%1.%2"/>
      <w:lvlJc w:val="left"/>
      <w:pPr>
        <w:ind w:left="1002" w:hanging="883"/>
      </w:pPr>
      <w:rPr>
        <w:rFonts w:ascii="Palatino Linotype" w:eastAsia="Palatino Linotype" w:hAnsi="Palatino Linotype" w:cs="Palatino Linotype" w:hint="default"/>
        <w:b/>
        <w:bCs/>
        <w:i w:val="0"/>
        <w:iCs w:val="0"/>
        <w:spacing w:val="-1"/>
        <w:w w:val="116"/>
        <w:sz w:val="34"/>
        <w:szCs w:val="34"/>
        <w:lang w:val="en-US" w:eastAsia="en-US" w:bidi="ar-SA"/>
      </w:rPr>
    </w:lvl>
    <w:lvl w:ilvl="2">
      <w:start w:val="1"/>
      <w:numFmt w:val="decimal"/>
      <w:lvlText w:val="%1.%2.%3"/>
      <w:lvlJc w:val="left"/>
      <w:pPr>
        <w:ind w:left="1106" w:hanging="987"/>
      </w:pPr>
      <w:rPr>
        <w:rFonts w:ascii="Palatino Linotype" w:eastAsia="Palatino Linotype" w:hAnsi="Palatino Linotype" w:cs="Palatino Linotype" w:hint="default"/>
        <w:b/>
        <w:bCs/>
        <w:i w:val="0"/>
        <w:iCs w:val="0"/>
        <w:spacing w:val="-1"/>
        <w:w w:val="118"/>
        <w:sz w:val="28"/>
        <w:szCs w:val="28"/>
        <w:lang w:val="en-US" w:eastAsia="en-US" w:bidi="ar-SA"/>
      </w:rPr>
    </w:lvl>
    <w:lvl w:ilvl="3">
      <w:numFmt w:val="bullet"/>
      <w:lvlText w:val="•"/>
      <w:lvlJc w:val="left"/>
      <w:pPr>
        <w:ind w:left="705" w:hanging="300"/>
      </w:pPr>
      <w:rPr>
        <w:rFonts w:ascii="Palatino Linotype" w:eastAsia="Palatino Linotype" w:hAnsi="Palatino Linotype" w:cs="Palatino Linotype" w:hint="default"/>
        <w:b w:val="0"/>
        <w:bCs w:val="0"/>
        <w:i w:val="0"/>
        <w:iCs w:val="0"/>
        <w:spacing w:val="0"/>
        <w:w w:val="125"/>
        <w:sz w:val="24"/>
        <w:szCs w:val="24"/>
        <w:lang w:val="en-US" w:eastAsia="en-US" w:bidi="ar-SA"/>
      </w:rPr>
    </w:lvl>
    <w:lvl w:ilvl="4">
      <w:numFmt w:val="bullet"/>
      <w:lvlText w:val="•"/>
      <w:lvlJc w:val="left"/>
      <w:pPr>
        <w:ind w:left="3555" w:hanging="300"/>
      </w:pPr>
      <w:rPr>
        <w:rFonts w:hint="default"/>
        <w:lang w:val="en-US" w:eastAsia="en-US" w:bidi="ar-SA"/>
      </w:rPr>
    </w:lvl>
    <w:lvl w:ilvl="5">
      <w:numFmt w:val="bullet"/>
      <w:lvlText w:val="•"/>
      <w:lvlJc w:val="left"/>
      <w:pPr>
        <w:ind w:left="4782" w:hanging="300"/>
      </w:pPr>
      <w:rPr>
        <w:rFonts w:hint="default"/>
        <w:lang w:val="en-US" w:eastAsia="en-US" w:bidi="ar-SA"/>
      </w:rPr>
    </w:lvl>
    <w:lvl w:ilvl="6">
      <w:numFmt w:val="bullet"/>
      <w:lvlText w:val="•"/>
      <w:lvlJc w:val="left"/>
      <w:pPr>
        <w:ind w:left="6010" w:hanging="300"/>
      </w:pPr>
      <w:rPr>
        <w:rFonts w:hint="default"/>
        <w:lang w:val="en-US" w:eastAsia="en-US" w:bidi="ar-SA"/>
      </w:rPr>
    </w:lvl>
    <w:lvl w:ilvl="7">
      <w:numFmt w:val="bullet"/>
      <w:lvlText w:val="•"/>
      <w:lvlJc w:val="left"/>
      <w:pPr>
        <w:ind w:left="7237" w:hanging="300"/>
      </w:pPr>
      <w:rPr>
        <w:rFonts w:hint="default"/>
        <w:lang w:val="en-US" w:eastAsia="en-US" w:bidi="ar-SA"/>
      </w:rPr>
    </w:lvl>
    <w:lvl w:ilvl="8">
      <w:numFmt w:val="bullet"/>
      <w:lvlText w:val="•"/>
      <w:lvlJc w:val="left"/>
      <w:pPr>
        <w:ind w:left="8465" w:hanging="300"/>
      </w:pPr>
      <w:rPr>
        <w:rFonts w:hint="default"/>
        <w:lang w:val="en-US" w:eastAsia="en-US" w:bidi="ar-SA"/>
      </w:rPr>
    </w:lvl>
  </w:abstractNum>
  <w:abstractNum w:abstractNumId="52" w15:restartNumberingAfterBreak="0">
    <w:nsid w:val="61BD4D63"/>
    <w:multiLevelType w:val="hybridMultilevel"/>
    <w:tmpl w:val="975087D6"/>
    <w:lvl w:ilvl="0" w:tplc="DA489842">
      <w:start w:val="1"/>
      <w:numFmt w:val="decimal"/>
      <w:lvlText w:val="%1."/>
      <w:lvlJc w:val="left"/>
      <w:pPr>
        <w:ind w:left="480" w:hanging="360"/>
      </w:pPr>
      <w:rPr>
        <w:rFonts w:hint="default"/>
        <w:b/>
        <w:w w:val="105"/>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53" w15:restartNumberingAfterBreak="0">
    <w:nsid w:val="61EA131C"/>
    <w:multiLevelType w:val="hybridMultilevel"/>
    <w:tmpl w:val="81A87FE4"/>
    <w:lvl w:ilvl="0" w:tplc="B5261E80">
      <w:numFmt w:val="bullet"/>
      <w:lvlText w:val="•"/>
      <w:lvlJc w:val="left"/>
      <w:pPr>
        <w:ind w:left="705" w:hanging="300"/>
      </w:pPr>
      <w:rPr>
        <w:rFonts w:ascii="Palatino Linotype" w:eastAsia="Palatino Linotype" w:hAnsi="Palatino Linotype" w:cs="Palatino Linotype" w:hint="default"/>
        <w:b w:val="0"/>
        <w:bCs w:val="0"/>
        <w:i w:val="0"/>
        <w:iCs w:val="0"/>
        <w:spacing w:val="0"/>
        <w:w w:val="125"/>
        <w:sz w:val="24"/>
        <w:szCs w:val="24"/>
        <w:lang w:val="en-US" w:eastAsia="en-US" w:bidi="ar-SA"/>
      </w:rPr>
    </w:lvl>
    <w:lvl w:ilvl="1" w:tplc="59B62E8A">
      <w:numFmt w:val="bullet"/>
      <w:lvlText w:val="•"/>
      <w:lvlJc w:val="left"/>
      <w:pPr>
        <w:ind w:left="1722" w:hanging="300"/>
      </w:pPr>
      <w:rPr>
        <w:rFonts w:hint="default"/>
        <w:lang w:val="en-US" w:eastAsia="en-US" w:bidi="ar-SA"/>
      </w:rPr>
    </w:lvl>
    <w:lvl w:ilvl="2" w:tplc="A8B2693A">
      <w:numFmt w:val="bullet"/>
      <w:lvlText w:val="•"/>
      <w:lvlJc w:val="left"/>
      <w:pPr>
        <w:ind w:left="2744" w:hanging="300"/>
      </w:pPr>
      <w:rPr>
        <w:rFonts w:hint="default"/>
        <w:lang w:val="en-US" w:eastAsia="en-US" w:bidi="ar-SA"/>
      </w:rPr>
    </w:lvl>
    <w:lvl w:ilvl="3" w:tplc="2EC0C6DA">
      <w:numFmt w:val="bullet"/>
      <w:lvlText w:val="•"/>
      <w:lvlJc w:val="left"/>
      <w:pPr>
        <w:ind w:left="3766" w:hanging="300"/>
      </w:pPr>
      <w:rPr>
        <w:rFonts w:hint="default"/>
        <w:lang w:val="en-US" w:eastAsia="en-US" w:bidi="ar-SA"/>
      </w:rPr>
    </w:lvl>
    <w:lvl w:ilvl="4" w:tplc="2660B7CC">
      <w:numFmt w:val="bullet"/>
      <w:lvlText w:val="•"/>
      <w:lvlJc w:val="left"/>
      <w:pPr>
        <w:ind w:left="4788" w:hanging="300"/>
      </w:pPr>
      <w:rPr>
        <w:rFonts w:hint="default"/>
        <w:lang w:val="en-US" w:eastAsia="en-US" w:bidi="ar-SA"/>
      </w:rPr>
    </w:lvl>
    <w:lvl w:ilvl="5" w:tplc="847C268E">
      <w:numFmt w:val="bullet"/>
      <w:lvlText w:val="•"/>
      <w:lvlJc w:val="left"/>
      <w:pPr>
        <w:ind w:left="5810" w:hanging="300"/>
      </w:pPr>
      <w:rPr>
        <w:rFonts w:hint="default"/>
        <w:lang w:val="en-US" w:eastAsia="en-US" w:bidi="ar-SA"/>
      </w:rPr>
    </w:lvl>
    <w:lvl w:ilvl="6" w:tplc="6636B16A">
      <w:numFmt w:val="bullet"/>
      <w:lvlText w:val="•"/>
      <w:lvlJc w:val="left"/>
      <w:pPr>
        <w:ind w:left="6832" w:hanging="300"/>
      </w:pPr>
      <w:rPr>
        <w:rFonts w:hint="default"/>
        <w:lang w:val="en-US" w:eastAsia="en-US" w:bidi="ar-SA"/>
      </w:rPr>
    </w:lvl>
    <w:lvl w:ilvl="7" w:tplc="D362CC0C">
      <w:numFmt w:val="bullet"/>
      <w:lvlText w:val="•"/>
      <w:lvlJc w:val="left"/>
      <w:pPr>
        <w:ind w:left="7854" w:hanging="300"/>
      </w:pPr>
      <w:rPr>
        <w:rFonts w:hint="default"/>
        <w:lang w:val="en-US" w:eastAsia="en-US" w:bidi="ar-SA"/>
      </w:rPr>
    </w:lvl>
    <w:lvl w:ilvl="8" w:tplc="8FD2CCF0">
      <w:numFmt w:val="bullet"/>
      <w:lvlText w:val="•"/>
      <w:lvlJc w:val="left"/>
      <w:pPr>
        <w:ind w:left="8876" w:hanging="300"/>
      </w:pPr>
      <w:rPr>
        <w:rFonts w:hint="default"/>
        <w:lang w:val="en-US" w:eastAsia="en-US" w:bidi="ar-SA"/>
      </w:rPr>
    </w:lvl>
  </w:abstractNum>
  <w:abstractNum w:abstractNumId="54" w15:restartNumberingAfterBreak="0">
    <w:nsid w:val="64B00B6F"/>
    <w:multiLevelType w:val="hybridMultilevel"/>
    <w:tmpl w:val="14D0D7EE"/>
    <w:lvl w:ilvl="0" w:tplc="F2D43DD2">
      <w:start w:val="1"/>
      <w:numFmt w:val="upperLetter"/>
      <w:lvlText w:val="%1."/>
      <w:lvlJc w:val="left"/>
      <w:pPr>
        <w:ind w:left="480" w:hanging="360"/>
      </w:pPr>
      <w:rPr>
        <w:rFonts w:hint="default"/>
        <w:w w:val="110"/>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55" w15:restartNumberingAfterBreak="0">
    <w:nsid w:val="66004EFD"/>
    <w:multiLevelType w:val="multilevel"/>
    <w:tmpl w:val="4C48FA1C"/>
    <w:lvl w:ilvl="0">
      <w:start w:val="8"/>
      <w:numFmt w:val="decimal"/>
      <w:lvlText w:val="%1"/>
      <w:lvlJc w:val="left"/>
      <w:pPr>
        <w:ind w:left="1002" w:hanging="883"/>
      </w:pPr>
      <w:rPr>
        <w:rFonts w:hint="default"/>
        <w:lang w:val="en-US" w:eastAsia="en-US" w:bidi="ar-SA"/>
      </w:rPr>
    </w:lvl>
    <w:lvl w:ilvl="1">
      <w:start w:val="1"/>
      <w:numFmt w:val="decimal"/>
      <w:lvlText w:val="%1.%2"/>
      <w:lvlJc w:val="left"/>
      <w:pPr>
        <w:ind w:left="1002" w:hanging="883"/>
      </w:pPr>
      <w:rPr>
        <w:rFonts w:ascii="Palatino Linotype" w:eastAsia="Palatino Linotype" w:hAnsi="Palatino Linotype" w:cs="Palatino Linotype" w:hint="default"/>
        <w:b/>
        <w:bCs/>
        <w:i w:val="0"/>
        <w:iCs w:val="0"/>
        <w:spacing w:val="-1"/>
        <w:w w:val="116"/>
        <w:sz w:val="34"/>
        <w:szCs w:val="34"/>
        <w:lang w:val="en-US" w:eastAsia="en-US" w:bidi="ar-SA"/>
      </w:rPr>
    </w:lvl>
    <w:lvl w:ilvl="2">
      <w:start w:val="1"/>
      <w:numFmt w:val="decimal"/>
      <w:lvlText w:val="%1.%2.%3"/>
      <w:lvlJc w:val="left"/>
      <w:pPr>
        <w:ind w:left="1106" w:hanging="987"/>
      </w:pPr>
      <w:rPr>
        <w:rFonts w:ascii="Palatino Linotype" w:eastAsia="Palatino Linotype" w:hAnsi="Palatino Linotype" w:cs="Palatino Linotype" w:hint="default"/>
        <w:b/>
        <w:bCs/>
        <w:i w:val="0"/>
        <w:iCs w:val="0"/>
        <w:spacing w:val="-1"/>
        <w:w w:val="118"/>
        <w:sz w:val="28"/>
        <w:szCs w:val="28"/>
        <w:lang w:val="en-US" w:eastAsia="en-US" w:bidi="ar-SA"/>
      </w:rPr>
    </w:lvl>
    <w:lvl w:ilvl="3">
      <w:start w:val="1"/>
      <w:numFmt w:val="decimal"/>
      <w:lvlText w:val="%4."/>
      <w:lvlJc w:val="left"/>
      <w:pPr>
        <w:ind w:left="705" w:hanging="300"/>
      </w:pPr>
      <w:rPr>
        <w:rFonts w:ascii="Palatino Linotype" w:eastAsia="Palatino Linotype" w:hAnsi="Palatino Linotype" w:cs="Palatino Linotype" w:hint="default"/>
        <w:b/>
        <w:bCs/>
        <w:i w:val="0"/>
        <w:iCs w:val="0"/>
        <w:spacing w:val="0"/>
        <w:w w:val="101"/>
        <w:sz w:val="24"/>
        <w:szCs w:val="24"/>
        <w:lang w:val="en-US" w:eastAsia="en-US" w:bidi="ar-SA"/>
      </w:rPr>
    </w:lvl>
    <w:lvl w:ilvl="4">
      <w:numFmt w:val="bullet"/>
      <w:lvlText w:val="•"/>
      <w:lvlJc w:val="left"/>
      <w:pPr>
        <w:ind w:left="3555" w:hanging="300"/>
      </w:pPr>
      <w:rPr>
        <w:rFonts w:hint="default"/>
        <w:lang w:val="en-US" w:eastAsia="en-US" w:bidi="ar-SA"/>
      </w:rPr>
    </w:lvl>
    <w:lvl w:ilvl="5">
      <w:numFmt w:val="bullet"/>
      <w:lvlText w:val="•"/>
      <w:lvlJc w:val="left"/>
      <w:pPr>
        <w:ind w:left="4782" w:hanging="300"/>
      </w:pPr>
      <w:rPr>
        <w:rFonts w:hint="default"/>
        <w:lang w:val="en-US" w:eastAsia="en-US" w:bidi="ar-SA"/>
      </w:rPr>
    </w:lvl>
    <w:lvl w:ilvl="6">
      <w:numFmt w:val="bullet"/>
      <w:lvlText w:val="•"/>
      <w:lvlJc w:val="left"/>
      <w:pPr>
        <w:ind w:left="6010" w:hanging="300"/>
      </w:pPr>
      <w:rPr>
        <w:rFonts w:hint="default"/>
        <w:lang w:val="en-US" w:eastAsia="en-US" w:bidi="ar-SA"/>
      </w:rPr>
    </w:lvl>
    <w:lvl w:ilvl="7">
      <w:numFmt w:val="bullet"/>
      <w:lvlText w:val="•"/>
      <w:lvlJc w:val="left"/>
      <w:pPr>
        <w:ind w:left="7237" w:hanging="300"/>
      </w:pPr>
      <w:rPr>
        <w:rFonts w:hint="default"/>
        <w:lang w:val="en-US" w:eastAsia="en-US" w:bidi="ar-SA"/>
      </w:rPr>
    </w:lvl>
    <w:lvl w:ilvl="8">
      <w:numFmt w:val="bullet"/>
      <w:lvlText w:val="•"/>
      <w:lvlJc w:val="left"/>
      <w:pPr>
        <w:ind w:left="8465" w:hanging="300"/>
      </w:pPr>
      <w:rPr>
        <w:rFonts w:hint="default"/>
        <w:lang w:val="en-US" w:eastAsia="en-US" w:bidi="ar-SA"/>
      </w:rPr>
    </w:lvl>
  </w:abstractNum>
  <w:abstractNum w:abstractNumId="56" w15:restartNumberingAfterBreak="0">
    <w:nsid w:val="68694BF8"/>
    <w:multiLevelType w:val="hybridMultilevel"/>
    <w:tmpl w:val="FB7677BE"/>
    <w:lvl w:ilvl="0" w:tplc="9F06232E">
      <w:start w:val="1"/>
      <w:numFmt w:val="decimal"/>
      <w:lvlText w:val="%1."/>
      <w:lvlJc w:val="left"/>
      <w:pPr>
        <w:ind w:left="480" w:hanging="360"/>
      </w:pPr>
      <w:rPr>
        <w:rFonts w:hint="default"/>
        <w:w w:val="110"/>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57" w15:restartNumberingAfterBreak="0">
    <w:nsid w:val="69CC7BC8"/>
    <w:multiLevelType w:val="multilevel"/>
    <w:tmpl w:val="DAF0EBF6"/>
    <w:lvl w:ilvl="0">
      <w:start w:val="7"/>
      <w:numFmt w:val="decimal"/>
      <w:lvlText w:val="%1."/>
      <w:lvlJc w:val="left"/>
      <w:pPr>
        <w:ind w:left="560" w:hanging="560"/>
      </w:pPr>
      <w:rPr>
        <w:rFonts w:hint="default"/>
        <w:w w:val="110"/>
      </w:rPr>
    </w:lvl>
    <w:lvl w:ilvl="1">
      <w:start w:val="1"/>
      <w:numFmt w:val="decimal"/>
      <w:lvlText w:val="%1.%2."/>
      <w:lvlJc w:val="left"/>
      <w:pPr>
        <w:ind w:left="810" w:hanging="720"/>
      </w:pPr>
      <w:rPr>
        <w:rFonts w:hint="default"/>
        <w:w w:val="110"/>
      </w:rPr>
    </w:lvl>
    <w:lvl w:ilvl="2">
      <w:start w:val="1"/>
      <w:numFmt w:val="decimal"/>
      <w:lvlText w:val="%1.%2.%3."/>
      <w:lvlJc w:val="left"/>
      <w:pPr>
        <w:ind w:left="1080" w:hanging="1080"/>
      </w:pPr>
      <w:rPr>
        <w:rFonts w:hint="default"/>
        <w:w w:val="110"/>
      </w:rPr>
    </w:lvl>
    <w:lvl w:ilvl="3">
      <w:start w:val="1"/>
      <w:numFmt w:val="decimal"/>
      <w:lvlText w:val="%1.%2.%3.%4."/>
      <w:lvlJc w:val="left"/>
      <w:pPr>
        <w:ind w:left="1080" w:hanging="1080"/>
      </w:pPr>
      <w:rPr>
        <w:rFonts w:hint="default"/>
        <w:w w:val="110"/>
      </w:rPr>
    </w:lvl>
    <w:lvl w:ilvl="4">
      <w:start w:val="1"/>
      <w:numFmt w:val="decimal"/>
      <w:lvlText w:val="%1.%2.%3.%4.%5."/>
      <w:lvlJc w:val="left"/>
      <w:pPr>
        <w:ind w:left="1440" w:hanging="1440"/>
      </w:pPr>
      <w:rPr>
        <w:rFonts w:hint="default"/>
        <w:w w:val="110"/>
      </w:rPr>
    </w:lvl>
    <w:lvl w:ilvl="5">
      <w:start w:val="1"/>
      <w:numFmt w:val="decimal"/>
      <w:lvlText w:val="%1.%2.%3.%4.%5.%6."/>
      <w:lvlJc w:val="left"/>
      <w:pPr>
        <w:ind w:left="1800" w:hanging="1800"/>
      </w:pPr>
      <w:rPr>
        <w:rFonts w:hint="default"/>
        <w:w w:val="110"/>
      </w:rPr>
    </w:lvl>
    <w:lvl w:ilvl="6">
      <w:start w:val="1"/>
      <w:numFmt w:val="decimal"/>
      <w:lvlText w:val="%1.%2.%3.%4.%5.%6.%7."/>
      <w:lvlJc w:val="left"/>
      <w:pPr>
        <w:ind w:left="1800" w:hanging="1800"/>
      </w:pPr>
      <w:rPr>
        <w:rFonts w:hint="default"/>
        <w:w w:val="110"/>
      </w:rPr>
    </w:lvl>
    <w:lvl w:ilvl="7">
      <w:start w:val="1"/>
      <w:numFmt w:val="decimal"/>
      <w:lvlText w:val="%1.%2.%3.%4.%5.%6.%7.%8."/>
      <w:lvlJc w:val="left"/>
      <w:pPr>
        <w:ind w:left="2160" w:hanging="2160"/>
      </w:pPr>
      <w:rPr>
        <w:rFonts w:hint="default"/>
        <w:w w:val="110"/>
      </w:rPr>
    </w:lvl>
    <w:lvl w:ilvl="8">
      <w:start w:val="1"/>
      <w:numFmt w:val="decimal"/>
      <w:lvlText w:val="%1.%2.%3.%4.%5.%6.%7.%8.%9."/>
      <w:lvlJc w:val="left"/>
      <w:pPr>
        <w:ind w:left="2520" w:hanging="2520"/>
      </w:pPr>
      <w:rPr>
        <w:rFonts w:hint="default"/>
        <w:w w:val="110"/>
      </w:rPr>
    </w:lvl>
  </w:abstractNum>
  <w:abstractNum w:abstractNumId="58" w15:restartNumberingAfterBreak="0">
    <w:nsid w:val="71CD209A"/>
    <w:multiLevelType w:val="hybridMultilevel"/>
    <w:tmpl w:val="CA70C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1ED6001"/>
    <w:multiLevelType w:val="hybridMultilevel"/>
    <w:tmpl w:val="A210B9A4"/>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60" w15:restartNumberingAfterBreak="0">
    <w:nsid w:val="72545AA7"/>
    <w:multiLevelType w:val="hybridMultilevel"/>
    <w:tmpl w:val="1A2A3CD8"/>
    <w:lvl w:ilvl="0" w:tplc="AADE917A">
      <w:numFmt w:val="bullet"/>
      <w:lvlText w:val="•"/>
      <w:lvlJc w:val="left"/>
      <w:pPr>
        <w:ind w:left="705" w:hanging="300"/>
      </w:pPr>
      <w:rPr>
        <w:rFonts w:ascii="Palatino Linotype" w:eastAsia="Palatino Linotype" w:hAnsi="Palatino Linotype" w:cs="Palatino Linotype" w:hint="default"/>
        <w:b w:val="0"/>
        <w:bCs w:val="0"/>
        <w:i w:val="0"/>
        <w:iCs w:val="0"/>
        <w:spacing w:val="0"/>
        <w:w w:val="125"/>
        <w:sz w:val="24"/>
        <w:szCs w:val="24"/>
        <w:lang w:val="en-US" w:eastAsia="en-US" w:bidi="ar-SA"/>
      </w:rPr>
    </w:lvl>
    <w:lvl w:ilvl="1" w:tplc="9DD463A0">
      <w:numFmt w:val="bullet"/>
      <w:lvlText w:val="•"/>
      <w:lvlJc w:val="left"/>
      <w:pPr>
        <w:ind w:left="1722" w:hanging="300"/>
      </w:pPr>
      <w:rPr>
        <w:rFonts w:hint="default"/>
        <w:lang w:val="en-US" w:eastAsia="en-US" w:bidi="ar-SA"/>
      </w:rPr>
    </w:lvl>
    <w:lvl w:ilvl="2" w:tplc="5FEAEA50">
      <w:numFmt w:val="bullet"/>
      <w:lvlText w:val="•"/>
      <w:lvlJc w:val="left"/>
      <w:pPr>
        <w:ind w:left="2744" w:hanging="300"/>
      </w:pPr>
      <w:rPr>
        <w:rFonts w:hint="default"/>
        <w:lang w:val="en-US" w:eastAsia="en-US" w:bidi="ar-SA"/>
      </w:rPr>
    </w:lvl>
    <w:lvl w:ilvl="3" w:tplc="AD52CA96">
      <w:numFmt w:val="bullet"/>
      <w:lvlText w:val="•"/>
      <w:lvlJc w:val="left"/>
      <w:pPr>
        <w:ind w:left="3766" w:hanging="300"/>
      </w:pPr>
      <w:rPr>
        <w:rFonts w:hint="default"/>
        <w:lang w:val="en-US" w:eastAsia="en-US" w:bidi="ar-SA"/>
      </w:rPr>
    </w:lvl>
    <w:lvl w:ilvl="4" w:tplc="8578EBB2">
      <w:numFmt w:val="bullet"/>
      <w:lvlText w:val="•"/>
      <w:lvlJc w:val="left"/>
      <w:pPr>
        <w:ind w:left="4788" w:hanging="300"/>
      </w:pPr>
      <w:rPr>
        <w:rFonts w:hint="default"/>
        <w:lang w:val="en-US" w:eastAsia="en-US" w:bidi="ar-SA"/>
      </w:rPr>
    </w:lvl>
    <w:lvl w:ilvl="5" w:tplc="BBCAB67C">
      <w:numFmt w:val="bullet"/>
      <w:lvlText w:val="•"/>
      <w:lvlJc w:val="left"/>
      <w:pPr>
        <w:ind w:left="5810" w:hanging="300"/>
      </w:pPr>
      <w:rPr>
        <w:rFonts w:hint="default"/>
        <w:lang w:val="en-US" w:eastAsia="en-US" w:bidi="ar-SA"/>
      </w:rPr>
    </w:lvl>
    <w:lvl w:ilvl="6" w:tplc="6C2A1820">
      <w:numFmt w:val="bullet"/>
      <w:lvlText w:val="•"/>
      <w:lvlJc w:val="left"/>
      <w:pPr>
        <w:ind w:left="6832" w:hanging="300"/>
      </w:pPr>
      <w:rPr>
        <w:rFonts w:hint="default"/>
        <w:lang w:val="en-US" w:eastAsia="en-US" w:bidi="ar-SA"/>
      </w:rPr>
    </w:lvl>
    <w:lvl w:ilvl="7" w:tplc="CD40AAD8">
      <w:numFmt w:val="bullet"/>
      <w:lvlText w:val="•"/>
      <w:lvlJc w:val="left"/>
      <w:pPr>
        <w:ind w:left="7854" w:hanging="300"/>
      </w:pPr>
      <w:rPr>
        <w:rFonts w:hint="default"/>
        <w:lang w:val="en-US" w:eastAsia="en-US" w:bidi="ar-SA"/>
      </w:rPr>
    </w:lvl>
    <w:lvl w:ilvl="8" w:tplc="C6F2BCF2">
      <w:numFmt w:val="bullet"/>
      <w:lvlText w:val="•"/>
      <w:lvlJc w:val="left"/>
      <w:pPr>
        <w:ind w:left="8876" w:hanging="300"/>
      </w:pPr>
      <w:rPr>
        <w:rFonts w:hint="default"/>
        <w:lang w:val="en-US" w:eastAsia="en-US" w:bidi="ar-SA"/>
      </w:rPr>
    </w:lvl>
  </w:abstractNum>
  <w:abstractNum w:abstractNumId="61" w15:restartNumberingAfterBreak="0">
    <w:nsid w:val="76A97061"/>
    <w:multiLevelType w:val="multilevel"/>
    <w:tmpl w:val="1966C594"/>
    <w:lvl w:ilvl="0">
      <w:start w:val="1"/>
      <w:numFmt w:val="decimal"/>
      <w:lvlText w:val="%1."/>
      <w:lvlJc w:val="left"/>
      <w:pPr>
        <w:ind w:left="435" w:hanging="435"/>
      </w:pPr>
      <w:rPr>
        <w:rFonts w:hint="default"/>
      </w:rPr>
    </w:lvl>
    <w:lvl w:ilvl="1">
      <w:start w:val="1"/>
      <w:numFmt w:val="decimal"/>
      <w:lvlText w:val="%1.%2."/>
      <w:lvlJc w:val="left"/>
      <w:pPr>
        <w:ind w:left="615" w:hanging="435"/>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62" w15:restartNumberingAfterBreak="0">
    <w:nsid w:val="78C86095"/>
    <w:multiLevelType w:val="multilevel"/>
    <w:tmpl w:val="F3E640AE"/>
    <w:lvl w:ilvl="0">
      <w:start w:val="2"/>
      <w:numFmt w:val="decimal"/>
      <w:lvlText w:val="%1."/>
      <w:lvlJc w:val="left"/>
      <w:pPr>
        <w:ind w:left="460" w:hanging="460"/>
      </w:pPr>
      <w:rPr>
        <w:rFonts w:hint="default"/>
        <w:w w:val="110"/>
      </w:rPr>
    </w:lvl>
    <w:lvl w:ilvl="1">
      <w:start w:val="1"/>
      <w:numFmt w:val="decimal"/>
      <w:lvlText w:val="%1.%2."/>
      <w:lvlJc w:val="left"/>
      <w:pPr>
        <w:ind w:left="457" w:hanging="720"/>
      </w:pPr>
      <w:rPr>
        <w:rFonts w:hint="default"/>
        <w:w w:val="110"/>
      </w:rPr>
    </w:lvl>
    <w:lvl w:ilvl="2">
      <w:start w:val="1"/>
      <w:numFmt w:val="decimal"/>
      <w:lvlText w:val="%1.%2.%3."/>
      <w:lvlJc w:val="left"/>
      <w:pPr>
        <w:ind w:left="194" w:hanging="720"/>
      </w:pPr>
      <w:rPr>
        <w:rFonts w:hint="default"/>
        <w:w w:val="110"/>
      </w:rPr>
    </w:lvl>
    <w:lvl w:ilvl="3">
      <w:start w:val="1"/>
      <w:numFmt w:val="decimal"/>
      <w:lvlText w:val="%1.%2.%3.%4."/>
      <w:lvlJc w:val="left"/>
      <w:pPr>
        <w:ind w:left="291" w:hanging="1080"/>
      </w:pPr>
      <w:rPr>
        <w:rFonts w:hint="default"/>
        <w:w w:val="110"/>
      </w:rPr>
    </w:lvl>
    <w:lvl w:ilvl="4">
      <w:start w:val="1"/>
      <w:numFmt w:val="decimal"/>
      <w:lvlText w:val="%1.%2.%3.%4.%5."/>
      <w:lvlJc w:val="left"/>
      <w:pPr>
        <w:ind w:left="28" w:hanging="1080"/>
      </w:pPr>
      <w:rPr>
        <w:rFonts w:hint="default"/>
        <w:w w:val="110"/>
      </w:rPr>
    </w:lvl>
    <w:lvl w:ilvl="5">
      <w:start w:val="1"/>
      <w:numFmt w:val="decimal"/>
      <w:lvlText w:val="%1.%2.%3.%4.%5.%6."/>
      <w:lvlJc w:val="left"/>
      <w:pPr>
        <w:ind w:left="125" w:hanging="1440"/>
      </w:pPr>
      <w:rPr>
        <w:rFonts w:hint="default"/>
        <w:w w:val="110"/>
      </w:rPr>
    </w:lvl>
    <w:lvl w:ilvl="6">
      <w:start w:val="1"/>
      <w:numFmt w:val="decimal"/>
      <w:lvlText w:val="%1.%2.%3.%4.%5.%6.%7."/>
      <w:lvlJc w:val="left"/>
      <w:pPr>
        <w:ind w:left="-138" w:hanging="1440"/>
      </w:pPr>
      <w:rPr>
        <w:rFonts w:hint="default"/>
        <w:w w:val="110"/>
      </w:rPr>
    </w:lvl>
    <w:lvl w:ilvl="7">
      <w:start w:val="1"/>
      <w:numFmt w:val="decimal"/>
      <w:lvlText w:val="%1.%2.%3.%4.%5.%6.%7.%8."/>
      <w:lvlJc w:val="left"/>
      <w:pPr>
        <w:ind w:left="-41" w:hanging="1800"/>
      </w:pPr>
      <w:rPr>
        <w:rFonts w:hint="default"/>
        <w:w w:val="110"/>
      </w:rPr>
    </w:lvl>
    <w:lvl w:ilvl="8">
      <w:start w:val="1"/>
      <w:numFmt w:val="decimal"/>
      <w:lvlText w:val="%1.%2.%3.%4.%5.%6.%7.%8.%9."/>
      <w:lvlJc w:val="left"/>
      <w:pPr>
        <w:ind w:left="56" w:hanging="2160"/>
      </w:pPr>
      <w:rPr>
        <w:rFonts w:hint="default"/>
        <w:w w:val="110"/>
      </w:rPr>
    </w:lvl>
  </w:abstractNum>
  <w:abstractNum w:abstractNumId="63" w15:restartNumberingAfterBreak="0">
    <w:nsid w:val="7DA50633"/>
    <w:multiLevelType w:val="hybridMultilevel"/>
    <w:tmpl w:val="D1B0DE62"/>
    <w:lvl w:ilvl="0" w:tplc="5436EDEA">
      <w:start w:val="1"/>
      <w:numFmt w:val="upp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64" w15:restartNumberingAfterBreak="0">
    <w:nsid w:val="7E401F9F"/>
    <w:multiLevelType w:val="hybridMultilevel"/>
    <w:tmpl w:val="A3A8D7CC"/>
    <w:lvl w:ilvl="0" w:tplc="2D7AED5E">
      <w:start w:val="1"/>
      <w:numFmt w:val="decimal"/>
      <w:lvlText w:val="%1."/>
      <w:lvlJc w:val="left"/>
      <w:pPr>
        <w:ind w:left="705" w:hanging="300"/>
      </w:pPr>
      <w:rPr>
        <w:rFonts w:ascii="Palatino Linotype" w:eastAsia="Palatino Linotype" w:hAnsi="Palatino Linotype" w:cs="Palatino Linotype" w:hint="default"/>
        <w:b w:val="0"/>
        <w:bCs w:val="0"/>
        <w:i w:val="0"/>
        <w:iCs w:val="0"/>
        <w:spacing w:val="0"/>
        <w:w w:val="101"/>
        <w:sz w:val="24"/>
        <w:szCs w:val="24"/>
        <w:lang w:val="en-US" w:eastAsia="en-US" w:bidi="ar-SA"/>
      </w:rPr>
    </w:lvl>
    <w:lvl w:ilvl="1" w:tplc="DCC2C2C4">
      <w:numFmt w:val="bullet"/>
      <w:lvlText w:val="•"/>
      <w:lvlJc w:val="left"/>
      <w:pPr>
        <w:ind w:left="1722" w:hanging="300"/>
      </w:pPr>
      <w:rPr>
        <w:rFonts w:hint="default"/>
        <w:lang w:val="en-US" w:eastAsia="en-US" w:bidi="ar-SA"/>
      </w:rPr>
    </w:lvl>
    <w:lvl w:ilvl="2" w:tplc="94B219A8">
      <w:numFmt w:val="bullet"/>
      <w:lvlText w:val="•"/>
      <w:lvlJc w:val="left"/>
      <w:pPr>
        <w:ind w:left="2744" w:hanging="300"/>
      </w:pPr>
      <w:rPr>
        <w:rFonts w:hint="default"/>
        <w:lang w:val="en-US" w:eastAsia="en-US" w:bidi="ar-SA"/>
      </w:rPr>
    </w:lvl>
    <w:lvl w:ilvl="3" w:tplc="BBF686CA">
      <w:numFmt w:val="bullet"/>
      <w:lvlText w:val="•"/>
      <w:lvlJc w:val="left"/>
      <w:pPr>
        <w:ind w:left="3766" w:hanging="300"/>
      </w:pPr>
      <w:rPr>
        <w:rFonts w:hint="default"/>
        <w:lang w:val="en-US" w:eastAsia="en-US" w:bidi="ar-SA"/>
      </w:rPr>
    </w:lvl>
    <w:lvl w:ilvl="4" w:tplc="66763A94">
      <w:numFmt w:val="bullet"/>
      <w:lvlText w:val="•"/>
      <w:lvlJc w:val="left"/>
      <w:pPr>
        <w:ind w:left="4788" w:hanging="300"/>
      </w:pPr>
      <w:rPr>
        <w:rFonts w:hint="default"/>
        <w:lang w:val="en-US" w:eastAsia="en-US" w:bidi="ar-SA"/>
      </w:rPr>
    </w:lvl>
    <w:lvl w:ilvl="5" w:tplc="A48CFBC8">
      <w:numFmt w:val="bullet"/>
      <w:lvlText w:val="•"/>
      <w:lvlJc w:val="left"/>
      <w:pPr>
        <w:ind w:left="5810" w:hanging="300"/>
      </w:pPr>
      <w:rPr>
        <w:rFonts w:hint="default"/>
        <w:lang w:val="en-US" w:eastAsia="en-US" w:bidi="ar-SA"/>
      </w:rPr>
    </w:lvl>
    <w:lvl w:ilvl="6" w:tplc="C2108306">
      <w:numFmt w:val="bullet"/>
      <w:lvlText w:val="•"/>
      <w:lvlJc w:val="left"/>
      <w:pPr>
        <w:ind w:left="6832" w:hanging="300"/>
      </w:pPr>
      <w:rPr>
        <w:rFonts w:hint="default"/>
        <w:lang w:val="en-US" w:eastAsia="en-US" w:bidi="ar-SA"/>
      </w:rPr>
    </w:lvl>
    <w:lvl w:ilvl="7" w:tplc="E1AC1EBE">
      <w:numFmt w:val="bullet"/>
      <w:lvlText w:val="•"/>
      <w:lvlJc w:val="left"/>
      <w:pPr>
        <w:ind w:left="7854" w:hanging="300"/>
      </w:pPr>
      <w:rPr>
        <w:rFonts w:hint="default"/>
        <w:lang w:val="en-US" w:eastAsia="en-US" w:bidi="ar-SA"/>
      </w:rPr>
    </w:lvl>
    <w:lvl w:ilvl="8" w:tplc="E1FE7258">
      <w:numFmt w:val="bullet"/>
      <w:lvlText w:val="•"/>
      <w:lvlJc w:val="left"/>
      <w:pPr>
        <w:ind w:left="8876" w:hanging="300"/>
      </w:pPr>
      <w:rPr>
        <w:rFonts w:hint="default"/>
        <w:lang w:val="en-US" w:eastAsia="en-US" w:bidi="ar-SA"/>
      </w:rPr>
    </w:lvl>
  </w:abstractNum>
  <w:abstractNum w:abstractNumId="65" w15:restartNumberingAfterBreak="0">
    <w:nsid w:val="7EEC6B33"/>
    <w:multiLevelType w:val="hybridMultilevel"/>
    <w:tmpl w:val="D8C0C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5902726">
    <w:abstractNumId w:val="26"/>
  </w:num>
  <w:num w:numId="2" w16cid:durableId="920681466">
    <w:abstractNumId w:val="53"/>
  </w:num>
  <w:num w:numId="3" w16cid:durableId="1749498876">
    <w:abstractNumId w:val="39"/>
  </w:num>
  <w:num w:numId="4" w16cid:durableId="1980959845">
    <w:abstractNumId w:val="10"/>
  </w:num>
  <w:num w:numId="5" w16cid:durableId="1565993837">
    <w:abstractNumId w:val="37"/>
  </w:num>
  <w:num w:numId="6" w16cid:durableId="199130216">
    <w:abstractNumId w:val="0"/>
  </w:num>
  <w:num w:numId="7" w16cid:durableId="1406683316">
    <w:abstractNumId w:val="55"/>
  </w:num>
  <w:num w:numId="8" w16cid:durableId="1626501862">
    <w:abstractNumId w:val="8"/>
  </w:num>
  <w:num w:numId="9" w16cid:durableId="1283076999">
    <w:abstractNumId w:val="25"/>
  </w:num>
  <w:num w:numId="10" w16cid:durableId="509758903">
    <w:abstractNumId w:val="32"/>
  </w:num>
  <w:num w:numId="11" w16cid:durableId="723137462">
    <w:abstractNumId w:val="42"/>
  </w:num>
  <w:num w:numId="12" w16cid:durableId="1649557730">
    <w:abstractNumId w:val="20"/>
  </w:num>
  <w:num w:numId="13" w16cid:durableId="599724006">
    <w:abstractNumId w:val="46"/>
  </w:num>
  <w:num w:numId="14" w16cid:durableId="1460685773">
    <w:abstractNumId w:val="62"/>
  </w:num>
  <w:num w:numId="15" w16cid:durableId="514536471">
    <w:abstractNumId w:val="21"/>
  </w:num>
  <w:num w:numId="16" w16cid:durableId="105781179">
    <w:abstractNumId w:val="5"/>
  </w:num>
  <w:num w:numId="17" w16cid:durableId="1134298200">
    <w:abstractNumId w:val="38"/>
  </w:num>
  <w:num w:numId="18" w16cid:durableId="670370663">
    <w:abstractNumId w:val="44"/>
  </w:num>
  <w:num w:numId="19" w16cid:durableId="615912176">
    <w:abstractNumId w:val="60"/>
  </w:num>
  <w:num w:numId="20" w16cid:durableId="924144334">
    <w:abstractNumId w:val="48"/>
  </w:num>
  <w:num w:numId="21" w16cid:durableId="1149133605">
    <w:abstractNumId w:val="29"/>
  </w:num>
  <w:num w:numId="22" w16cid:durableId="11153536">
    <w:abstractNumId w:val="18"/>
  </w:num>
  <w:num w:numId="23" w16cid:durableId="1932473684">
    <w:abstractNumId w:val="4"/>
  </w:num>
  <w:num w:numId="24" w16cid:durableId="764886863">
    <w:abstractNumId w:val="17"/>
  </w:num>
  <w:num w:numId="25" w16cid:durableId="1340809754">
    <w:abstractNumId w:val="27"/>
  </w:num>
  <w:num w:numId="26" w16cid:durableId="438375273">
    <w:abstractNumId w:val="45"/>
  </w:num>
  <w:num w:numId="27" w16cid:durableId="1152285266">
    <w:abstractNumId w:val="36"/>
  </w:num>
  <w:num w:numId="28" w16cid:durableId="1915163860">
    <w:abstractNumId w:val="49"/>
  </w:num>
  <w:num w:numId="29" w16cid:durableId="888761594">
    <w:abstractNumId w:val="64"/>
  </w:num>
  <w:num w:numId="30" w16cid:durableId="836072394">
    <w:abstractNumId w:val="51"/>
  </w:num>
  <w:num w:numId="31" w16cid:durableId="448092922">
    <w:abstractNumId w:val="41"/>
  </w:num>
  <w:num w:numId="32" w16cid:durableId="2072118022">
    <w:abstractNumId w:val="57"/>
  </w:num>
  <w:num w:numId="33" w16cid:durableId="2120953110">
    <w:abstractNumId w:val="2"/>
  </w:num>
  <w:num w:numId="34" w16cid:durableId="231427872">
    <w:abstractNumId w:val="56"/>
  </w:num>
  <w:num w:numId="35" w16cid:durableId="1313213446">
    <w:abstractNumId w:val="12"/>
  </w:num>
  <w:num w:numId="36" w16cid:durableId="823090001">
    <w:abstractNumId w:val="40"/>
  </w:num>
  <w:num w:numId="37" w16cid:durableId="1496188393">
    <w:abstractNumId w:val="59"/>
  </w:num>
  <w:num w:numId="38" w16cid:durableId="1525166346">
    <w:abstractNumId w:val="13"/>
  </w:num>
  <w:num w:numId="39" w16cid:durableId="55318334">
    <w:abstractNumId w:val="52"/>
  </w:num>
  <w:num w:numId="40" w16cid:durableId="566305487">
    <w:abstractNumId w:val="28"/>
  </w:num>
  <w:num w:numId="41" w16cid:durableId="2052537070">
    <w:abstractNumId w:val="6"/>
  </w:num>
  <w:num w:numId="42" w16cid:durableId="799080751">
    <w:abstractNumId w:val="14"/>
  </w:num>
  <w:num w:numId="43" w16cid:durableId="293491494">
    <w:abstractNumId w:val="63"/>
  </w:num>
  <w:num w:numId="44" w16cid:durableId="1604337925">
    <w:abstractNumId w:val="19"/>
  </w:num>
  <w:num w:numId="45" w16cid:durableId="1360426266">
    <w:abstractNumId w:val="9"/>
  </w:num>
  <w:num w:numId="46" w16cid:durableId="1040515359">
    <w:abstractNumId w:val="22"/>
  </w:num>
  <w:num w:numId="47" w16cid:durableId="1418747011">
    <w:abstractNumId w:val="11"/>
  </w:num>
  <w:num w:numId="48" w16cid:durableId="1348488000">
    <w:abstractNumId w:val="1"/>
  </w:num>
  <w:num w:numId="49" w16cid:durableId="1688361959">
    <w:abstractNumId w:val="65"/>
  </w:num>
  <w:num w:numId="50" w16cid:durableId="469828948">
    <w:abstractNumId w:val="24"/>
  </w:num>
  <w:num w:numId="51" w16cid:durableId="2012638681">
    <w:abstractNumId w:val="47"/>
  </w:num>
  <w:num w:numId="52" w16cid:durableId="557130002">
    <w:abstractNumId w:val="7"/>
  </w:num>
  <w:num w:numId="53" w16cid:durableId="245118732">
    <w:abstractNumId w:val="16"/>
  </w:num>
  <w:num w:numId="54" w16cid:durableId="1336105616">
    <w:abstractNumId w:val="30"/>
  </w:num>
  <w:num w:numId="55" w16cid:durableId="1591815905">
    <w:abstractNumId w:val="34"/>
  </w:num>
  <w:num w:numId="56" w16cid:durableId="983848161">
    <w:abstractNumId w:val="43"/>
  </w:num>
  <w:num w:numId="57" w16cid:durableId="487745086">
    <w:abstractNumId w:val="61"/>
  </w:num>
  <w:num w:numId="58" w16cid:durableId="1222132046">
    <w:abstractNumId w:val="35"/>
  </w:num>
  <w:num w:numId="59" w16cid:durableId="2062365935">
    <w:abstractNumId w:val="31"/>
  </w:num>
  <w:num w:numId="60" w16cid:durableId="1378235971">
    <w:abstractNumId w:val="23"/>
  </w:num>
  <w:num w:numId="61" w16cid:durableId="1612317037">
    <w:abstractNumId w:val="15"/>
  </w:num>
  <w:num w:numId="62" w16cid:durableId="44111305">
    <w:abstractNumId w:val="54"/>
  </w:num>
  <w:num w:numId="63" w16cid:durableId="425420142">
    <w:abstractNumId w:val="3"/>
  </w:num>
  <w:num w:numId="64" w16cid:durableId="506553136">
    <w:abstractNumId w:val="58"/>
  </w:num>
  <w:num w:numId="65" w16cid:durableId="2056617643">
    <w:abstractNumId w:val="33"/>
  </w:num>
  <w:num w:numId="66" w16cid:durableId="897208870">
    <w:abstractNumId w:val="50"/>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13F"/>
    <w:rsid w:val="00000BB2"/>
    <w:rsid w:val="00001DBB"/>
    <w:rsid w:val="0000234E"/>
    <w:rsid w:val="00007ADD"/>
    <w:rsid w:val="00013B1D"/>
    <w:rsid w:val="000143E7"/>
    <w:rsid w:val="000220F9"/>
    <w:rsid w:val="0002734E"/>
    <w:rsid w:val="00030CCB"/>
    <w:rsid w:val="000375F1"/>
    <w:rsid w:val="00037949"/>
    <w:rsid w:val="0004218C"/>
    <w:rsid w:val="00042BB2"/>
    <w:rsid w:val="00043817"/>
    <w:rsid w:val="000439F8"/>
    <w:rsid w:val="00047E8B"/>
    <w:rsid w:val="00052BBF"/>
    <w:rsid w:val="00052C6D"/>
    <w:rsid w:val="00055879"/>
    <w:rsid w:val="00061610"/>
    <w:rsid w:val="00067D90"/>
    <w:rsid w:val="000734A7"/>
    <w:rsid w:val="0007680A"/>
    <w:rsid w:val="000823A2"/>
    <w:rsid w:val="00086155"/>
    <w:rsid w:val="00086CE2"/>
    <w:rsid w:val="000916A6"/>
    <w:rsid w:val="000937E1"/>
    <w:rsid w:val="00095565"/>
    <w:rsid w:val="000A08EE"/>
    <w:rsid w:val="000A2C1E"/>
    <w:rsid w:val="000A2D67"/>
    <w:rsid w:val="000A72A0"/>
    <w:rsid w:val="000B4169"/>
    <w:rsid w:val="000C230C"/>
    <w:rsid w:val="000C2F63"/>
    <w:rsid w:val="000C3EFB"/>
    <w:rsid w:val="000C4F8E"/>
    <w:rsid w:val="000C7DF5"/>
    <w:rsid w:val="000D0811"/>
    <w:rsid w:val="000D2025"/>
    <w:rsid w:val="000D552D"/>
    <w:rsid w:val="000D68AE"/>
    <w:rsid w:val="000D7C45"/>
    <w:rsid w:val="000E3C96"/>
    <w:rsid w:val="000E62F9"/>
    <w:rsid w:val="001009BE"/>
    <w:rsid w:val="00100CDC"/>
    <w:rsid w:val="00101FBE"/>
    <w:rsid w:val="00101FD2"/>
    <w:rsid w:val="00105884"/>
    <w:rsid w:val="00113102"/>
    <w:rsid w:val="00113113"/>
    <w:rsid w:val="00115F7A"/>
    <w:rsid w:val="001175B2"/>
    <w:rsid w:val="00126156"/>
    <w:rsid w:val="00126FA6"/>
    <w:rsid w:val="0012702B"/>
    <w:rsid w:val="00130116"/>
    <w:rsid w:val="0013089B"/>
    <w:rsid w:val="00130E03"/>
    <w:rsid w:val="00132104"/>
    <w:rsid w:val="00134E5C"/>
    <w:rsid w:val="00135B19"/>
    <w:rsid w:val="00135F41"/>
    <w:rsid w:val="00137209"/>
    <w:rsid w:val="0014048A"/>
    <w:rsid w:val="001405B1"/>
    <w:rsid w:val="001427B2"/>
    <w:rsid w:val="00143E8D"/>
    <w:rsid w:val="00146726"/>
    <w:rsid w:val="00150D84"/>
    <w:rsid w:val="00152890"/>
    <w:rsid w:val="00156145"/>
    <w:rsid w:val="00156270"/>
    <w:rsid w:val="0016050D"/>
    <w:rsid w:val="00161F89"/>
    <w:rsid w:val="0016463A"/>
    <w:rsid w:val="00172395"/>
    <w:rsid w:val="001738C8"/>
    <w:rsid w:val="00175C3E"/>
    <w:rsid w:val="0017729B"/>
    <w:rsid w:val="00183A90"/>
    <w:rsid w:val="00196FFD"/>
    <w:rsid w:val="001A05FC"/>
    <w:rsid w:val="001A1639"/>
    <w:rsid w:val="001A200A"/>
    <w:rsid w:val="001A205C"/>
    <w:rsid w:val="001A645F"/>
    <w:rsid w:val="001A6EBC"/>
    <w:rsid w:val="001A7B15"/>
    <w:rsid w:val="001B0F44"/>
    <w:rsid w:val="001B260E"/>
    <w:rsid w:val="001B2C6A"/>
    <w:rsid w:val="001C713F"/>
    <w:rsid w:val="001D410F"/>
    <w:rsid w:val="001D57EF"/>
    <w:rsid w:val="001D5D87"/>
    <w:rsid w:val="001D5F36"/>
    <w:rsid w:val="001E33C9"/>
    <w:rsid w:val="001E36DF"/>
    <w:rsid w:val="001E3E9B"/>
    <w:rsid w:val="001E418B"/>
    <w:rsid w:val="001E435B"/>
    <w:rsid w:val="001F6929"/>
    <w:rsid w:val="002015B8"/>
    <w:rsid w:val="00204EF9"/>
    <w:rsid w:val="002066CC"/>
    <w:rsid w:val="00211D3A"/>
    <w:rsid w:val="002126EE"/>
    <w:rsid w:val="00214B68"/>
    <w:rsid w:val="0021651F"/>
    <w:rsid w:val="00217B49"/>
    <w:rsid w:val="002236E6"/>
    <w:rsid w:val="0023107C"/>
    <w:rsid w:val="00232205"/>
    <w:rsid w:val="002342FD"/>
    <w:rsid w:val="002350DC"/>
    <w:rsid w:val="00253006"/>
    <w:rsid w:val="0025595D"/>
    <w:rsid w:val="00263084"/>
    <w:rsid w:val="00263D2D"/>
    <w:rsid w:val="00263ED9"/>
    <w:rsid w:val="00264479"/>
    <w:rsid w:val="00265844"/>
    <w:rsid w:val="00266C38"/>
    <w:rsid w:val="00267B19"/>
    <w:rsid w:val="0028419C"/>
    <w:rsid w:val="0028653F"/>
    <w:rsid w:val="002929D0"/>
    <w:rsid w:val="00297D5B"/>
    <w:rsid w:val="002A1537"/>
    <w:rsid w:val="002A46DF"/>
    <w:rsid w:val="002B78D2"/>
    <w:rsid w:val="002B7AFC"/>
    <w:rsid w:val="002C1AA5"/>
    <w:rsid w:val="002D1700"/>
    <w:rsid w:val="002D559C"/>
    <w:rsid w:val="002E0C5E"/>
    <w:rsid w:val="002E0F38"/>
    <w:rsid w:val="002E1EC6"/>
    <w:rsid w:val="002E49D7"/>
    <w:rsid w:val="002E5D0D"/>
    <w:rsid w:val="002E6131"/>
    <w:rsid w:val="002E653D"/>
    <w:rsid w:val="002F0892"/>
    <w:rsid w:val="002F6E5C"/>
    <w:rsid w:val="0030089C"/>
    <w:rsid w:val="00300DA3"/>
    <w:rsid w:val="003103AE"/>
    <w:rsid w:val="00316352"/>
    <w:rsid w:val="00316FD9"/>
    <w:rsid w:val="0032780C"/>
    <w:rsid w:val="0034777F"/>
    <w:rsid w:val="003609E6"/>
    <w:rsid w:val="00363AD0"/>
    <w:rsid w:val="00366B48"/>
    <w:rsid w:val="003712D4"/>
    <w:rsid w:val="0037244D"/>
    <w:rsid w:val="0037411A"/>
    <w:rsid w:val="00374BFC"/>
    <w:rsid w:val="003770A9"/>
    <w:rsid w:val="003774B2"/>
    <w:rsid w:val="003818FC"/>
    <w:rsid w:val="00383D5F"/>
    <w:rsid w:val="0038555D"/>
    <w:rsid w:val="0039357A"/>
    <w:rsid w:val="003A09EE"/>
    <w:rsid w:val="003A2BB1"/>
    <w:rsid w:val="003A58F6"/>
    <w:rsid w:val="003B30B8"/>
    <w:rsid w:val="003B3513"/>
    <w:rsid w:val="003B5655"/>
    <w:rsid w:val="003C1153"/>
    <w:rsid w:val="003C4B54"/>
    <w:rsid w:val="003C5A5B"/>
    <w:rsid w:val="003D0066"/>
    <w:rsid w:val="003D3618"/>
    <w:rsid w:val="003D3644"/>
    <w:rsid w:val="003E00DA"/>
    <w:rsid w:val="003E61A7"/>
    <w:rsid w:val="003F2A57"/>
    <w:rsid w:val="003F545A"/>
    <w:rsid w:val="003F58B1"/>
    <w:rsid w:val="004009E0"/>
    <w:rsid w:val="00405A84"/>
    <w:rsid w:val="004136FE"/>
    <w:rsid w:val="004152E1"/>
    <w:rsid w:val="00425E5F"/>
    <w:rsid w:val="0042617F"/>
    <w:rsid w:val="0043148D"/>
    <w:rsid w:val="0043249B"/>
    <w:rsid w:val="0043269C"/>
    <w:rsid w:val="00435515"/>
    <w:rsid w:val="00436EEA"/>
    <w:rsid w:val="00437DC4"/>
    <w:rsid w:val="004465C7"/>
    <w:rsid w:val="004517D7"/>
    <w:rsid w:val="00452C9F"/>
    <w:rsid w:val="0045604F"/>
    <w:rsid w:val="00457588"/>
    <w:rsid w:val="004602E8"/>
    <w:rsid w:val="00461CC0"/>
    <w:rsid w:val="00462E68"/>
    <w:rsid w:val="00465EE9"/>
    <w:rsid w:val="00466D70"/>
    <w:rsid w:val="004671F3"/>
    <w:rsid w:val="00472C6C"/>
    <w:rsid w:val="00472CED"/>
    <w:rsid w:val="00476A2F"/>
    <w:rsid w:val="00476FD0"/>
    <w:rsid w:val="00487537"/>
    <w:rsid w:val="00490395"/>
    <w:rsid w:val="004945D3"/>
    <w:rsid w:val="004949E4"/>
    <w:rsid w:val="0049572B"/>
    <w:rsid w:val="004A07E3"/>
    <w:rsid w:val="004A5B2E"/>
    <w:rsid w:val="004A74A9"/>
    <w:rsid w:val="004B233B"/>
    <w:rsid w:val="004C68DE"/>
    <w:rsid w:val="004E265D"/>
    <w:rsid w:val="004F1BF5"/>
    <w:rsid w:val="004F3B00"/>
    <w:rsid w:val="00500D01"/>
    <w:rsid w:val="00501568"/>
    <w:rsid w:val="00502EC7"/>
    <w:rsid w:val="00507DE4"/>
    <w:rsid w:val="005101BB"/>
    <w:rsid w:val="00511333"/>
    <w:rsid w:val="005131FD"/>
    <w:rsid w:val="005142A8"/>
    <w:rsid w:val="00514434"/>
    <w:rsid w:val="00517544"/>
    <w:rsid w:val="005227C3"/>
    <w:rsid w:val="00526E9C"/>
    <w:rsid w:val="00531164"/>
    <w:rsid w:val="00532280"/>
    <w:rsid w:val="00533AC6"/>
    <w:rsid w:val="005351B0"/>
    <w:rsid w:val="00537D11"/>
    <w:rsid w:val="0054101A"/>
    <w:rsid w:val="00541425"/>
    <w:rsid w:val="0054309B"/>
    <w:rsid w:val="0054474B"/>
    <w:rsid w:val="00544DFD"/>
    <w:rsid w:val="00552A2F"/>
    <w:rsid w:val="00556B1D"/>
    <w:rsid w:val="00561449"/>
    <w:rsid w:val="00564C00"/>
    <w:rsid w:val="00565B3E"/>
    <w:rsid w:val="005702A1"/>
    <w:rsid w:val="00571F84"/>
    <w:rsid w:val="00576441"/>
    <w:rsid w:val="00580B93"/>
    <w:rsid w:val="005902C7"/>
    <w:rsid w:val="005949FD"/>
    <w:rsid w:val="00595BC4"/>
    <w:rsid w:val="0059687E"/>
    <w:rsid w:val="00596B1D"/>
    <w:rsid w:val="00596D2F"/>
    <w:rsid w:val="005A2676"/>
    <w:rsid w:val="005A68F2"/>
    <w:rsid w:val="005B1C9F"/>
    <w:rsid w:val="005C026F"/>
    <w:rsid w:val="005C0F3B"/>
    <w:rsid w:val="005C13D1"/>
    <w:rsid w:val="005C31F3"/>
    <w:rsid w:val="005C3F6C"/>
    <w:rsid w:val="005D304B"/>
    <w:rsid w:val="005D5566"/>
    <w:rsid w:val="005D736A"/>
    <w:rsid w:val="005E1FE6"/>
    <w:rsid w:val="005E3E3B"/>
    <w:rsid w:val="005F1D5B"/>
    <w:rsid w:val="005F6EAD"/>
    <w:rsid w:val="005F71B2"/>
    <w:rsid w:val="00606D51"/>
    <w:rsid w:val="00610AD6"/>
    <w:rsid w:val="00610AFC"/>
    <w:rsid w:val="00613DAF"/>
    <w:rsid w:val="006148A7"/>
    <w:rsid w:val="00616E1A"/>
    <w:rsid w:val="006220C0"/>
    <w:rsid w:val="006237E2"/>
    <w:rsid w:val="00625B85"/>
    <w:rsid w:val="00631846"/>
    <w:rsid w:val="00631F7B"/>
    <w:rsid w:val="00635A33"/>
    <w:rsid w:val="0063611E"/>
    <w:rsid w:val="006376D0"/>
    <w:rsid w:val="006412DC"/>
    <w:rsid w:val="006416FC"/>
    <w:rsid w:val="006424C3"/>
    <w:rsid w:val="00643612"/>
    <w:rsid w:val="006450D4"/>
    <w:rsid w:val="006525D5"/>
    <w:rsid w:val="00654481"/>
    <w:rsid w:val="006550F9"/>
    <w:rsid w:val="00655668"/>
    <w:rsid w:val="0065661E"/>
    <w:rsid w:val="00656EA6"/>
    <w:rsid w:val="006609F0"/>
    <w:rsid w:val="00663614"/>
    <w:rsid w:val="00665BAC"/>
    <w:rsid w:val="00671472"/>
    <w:rsid w:val="0067156E"/>
    <w:rsid w:val="00671E41"/>
    <w:rsid w:val="0067200E"/>
    <w:rsid w:val="00674406"/>
    <w:rsid w:val="00675BDB"/>
    <w:rsid w:val="00675DEF"/>
    <w:rsid w:val="00683F31"/>
    <w:rsid w:val="00686D82"/>
    <w:rsid w:val="00690247"/>
    <w:rsid w:val="0069681D"/>
    <w:rsid w:val="00697AB7"/>
    <w:rsid w:val="006A3E27"/>
    <w:rsid w:val="006A3F5B"/>
    <w:rsid w:val="006A635C"/>
    <w:rsid w:val="006B0CF6"/>
    <w:rsid w:val="006B4265"/>
    <w:rsid w:val="006B7D97"/>
    <w:rsid w:val="006C3D4B"/>
    <w:rsid w:val="006C5BC2"/>
    <w:rsid w:val="006C5C26"/>
    <w:rsid w:val="006D066B"/>
    <w:rsid w:val="006D7627"/>
    <w:rsid w:val="006E5F5A"/>
    <w:rsid w:val="006E7EFC"/>
    <w:rsid w:val="006F0C0C"/>
    <w:rsid w:val="006F150B"/>
    <w:rsid w:val="006F2376"/>
    <w:rsid w:val="006F517D"/>
    <w:rsid w:val="006F5E1C"/>
    <w:rsid w:val="0070102D"/>
    <w:rsid w:val="00704E54"/>
    <w:rsid w:val="00704EA1"/>
    <w:rsid w:val="00705E1D"/>
    <w:rsid w:val="007073AC"/>
    <w:rsid w:val="00713801"/>
    <w:rsid w:val="007150A8"/>
    <w:rsid w:val="0071533E"/>
    <w:rsid w:val="00717AE2"/>
    <w:rsid w:val="00720021"/>
    <w:rsid w:val="00721B89"/>
    <w:rsid w:val="00723C7E"/>
    <w:rsid w:val="0072423F"/>
    <w:rsid w:val="007247C3"/>
    <w:rsid w:val="007264C2"/>
    <w:rsid w:val="007300D2"/>
    <w:rsid w:val="00732418"/>
    <w:rsid w:val="0073378E"/>
    <w:rsid w:val="00735474"/>
    <w:rsid w:val="00745B1A"/>
    <w:rsid w:val="00751791"/>
    <w:rsid w:val="00754992"/>
    <w:rsid w:val="00761687"/>
    <w:rsid w:val="00766010"/>
    <w:rsid w:val="00772AA9"/>
    <w:rsid w:val="00780FD1"/>
    <w:rsid w:val="00783998"/>
    <w:rsid w:val="00783D00"/>
    <w:rsid w:val="00784008"/>
    <w:rsid w:val="00790EC1"/>
    <w:rsid w:val="00790FD2"/>
    <w:rsid w:val="0079107D"/>
    <w:rsid w:val="00792A33"/>
    <w:rsid w:val="007932E8"/>
    <w:rsid w:val="007A1150"/>
    <w:rsid w:val="007A2C35"/>
    <w:rsid w:val="007A2D5D"/>
    <w:rsid w:val="007A5380"/>
    <w:rsid w:val="007A5A5B"/>
    <w:rsid w:val="007B0411"/>
    <w:rsid w:val="007B10A6"/>
    <w:rsid w:val="007B1262"/>
    <w:rsid w:val="007B22A7"/>
    <w:rsid w:val="007B2357"/>
    <w:rsid w:val="007B4BEC"/>
    <w:rsid w:val="007B7908"/>
    <w:rsid w:val="007B7E3E"/>
    <w:rsid w:val="007C3350"/>
    <w:rsid w:val="007C4E19"/>
    <w:rsid w:val="007C7BD2"/>
    <w:rsid w:val="007E3788"/>
    <w:rsid w:val="007E418A"/>
    <w:rsid w:val="007E57EE"/>
    <w:rsid w:val="007F39FC"/>
    <w:rsid w:val="007F3C72"/>
    <w:rsid w:val="007F4D0C"/>
    <w:rsid w:val="007F5970"/>
    <w:rsid w:val="007F6CA4"/>
    <w:rsid w:val="00800578"/>
    <w:rsid w:val="00806E82"/>
    <w:rsid w:val="00815D13"/>
    <w:rsid w:val="00817ACF"/>
    <w:rsid w:val="00820548"/>
    <w:rsid w:val="008251EC"/>
    <w:rsid w:val="008302EB"/>
    <w:rsid w:val="008342F5"/>
    <w:rsid w:val="00837DB0"/>
    <w:rsid w:val="00842BB3"/>
    <w:rsid w:val="00843023"/>
    <w:rsid w:val="00844A06"/>
    <w:rsid w:val="008453A7"/>
    <w:rsid w:val="00845414"/>
    <w:rsid w:val="008478C1"/>
    <w:rsid w:val="008523D2"/>
    <w:rsid w:val="00855465"/>
    <w:rsid w:val="00863E82"/>
    <w:rsid w:val="00866B8A"/>
    <w:rsid w:val="00870C73"/>
    <w:rsid w:val="008718CE"/>
    <w:rsid w:val="00871C8E"/>
    <w:rsid w:val="00872C4C"/>
    <w:rsid w:val="0087394A"/>
    <w:rsid w:val="008745AD"/>
    <w:rsid w:val="00875712"/>
    <w:rsid w:val="00877321"/>
    <w:rsid w:val="0087798B"/>
    <w:rsid w:val="00881EDC"/>
    <w:rsid w:val="00883134"/>
    <w:rsid w:val="00891B33"/>
    <w:rsid w:val="008A137C"/>
    <w:rsid w:val="008A1EE8"/>
    <w:rsid w:val="008A52B9"/>
    <w:rsid w:val="008B1E98"/>
    <w:rsid w:val="008B1F5D"/>
    <w:rsid w:val="008B3980"/>
    <w:rsid w:val="008B45F1"/>
    <w:rsid w:val="008B6DB8"/>
    <w:rsid w:val="008B7010"/>
    <w:rsid w:val="008C0FE8"/>
    <w:rsid w:val="008C1A17"/>
    <w:rsid w:val="008C27D7"/>
    <w:rsid w:val="008D187D"/>
    <w:rsid w:val="008D50F7"/>
    <w:rsid w:val="008D7B33"/>
    <w:rsid w:val="008F17CE"/>
    <w:rsid w:val="008F26C1"/>
    <w:rsid w:val="008F311B"/>
    <w:rsid w:val="008F4BC9"/>
    <w:rsid w:val="008F4D1E"/>
    <w:rsid w:val="008F6112"/>
    <w:rsid w:val="008F7DB3"/>
    <w:rsid w:val="00900D61"/>
    <w:rsid w:val="00901D20"/>
    <w:rsid w:val="00904D68"/>
    <w:rsid w:val="0090505A"/>
    <w:rsid w:val="00913D39"/>
    <w:rsid w:val="00914382"/>
    <w:rsid w:val="009158E1"/>
    <w:rsid w:val="00920F53"/>
    <w:rsid w:val="009211F9"/>
    <w:rsid w:val="00922AA1"/>
    <w:rsid w:val="00923369"/>
    <w:rsid w:val="00926AC2"/>
    <w:rsid w:val="0093494E"/>
    <w:rsid w:val="0093497F"/>
    <w:rsid w:val="009350D3"/>
    <w:rsid w:val="00935899"/>
    <w:rsid w:val="00937774"/>
    <w:rsid w:val="0094074C"/>
    <w:rsid w:val="00940A67"/>
    <w:rsid w:val="009426E1"/>
    <w:rsid w:val="00942A9E"/>
    <w:rsid w:val="00943CB5"/>
    <w:rsid w:val="009472BC"/>
    <w:rsid w:val="00950460"/>
    <w:rsid w:val="00951A3C"/>
    <w:rsid w:val="00954432"/>
    <w:rsid w:val="00956BE0"/>
    <w:rsid w:val="00963B1F"/>
    <w:rsid w:val="00965218"/>
    <w:rsid w:val="009665EA"/>
    <w:rsid w:val="009667C5"/>
    <w:rsid w:val="00973286"/>
    <w:rsid w:val="00973F9B"/>
    <w:rsid w:val="00977026"/>
    <w:rsid w:val="009812F4"/>
    <w:rsid w:val="00982B17"/>
    <w:rsid w:val="00985552"/>
    <w:rsid w:val="00985F03"/>
    <w:rsid w:val="00995D54"/>
    <w:rsid w:val="009A1A34"/>
    <w:rsid w:val="009A22C7"/>
    <w:rsid w:val="009A55BD"/>
    <w:rsid w:val="009A6FED"/>
    <w:rsid w:val="009B2870"/>
    <w:rsid w:val="009B3C9A"/>
    <w:rsid w:val="009B606F"/>
    <w:rsid w:val="009B6803"/>
    <w:rsid w:val="009C63F4"/>
    <w:rsid w:val="009C7F17"/>
    <w:rsid w:val="009D0889"/>
    <w:rsid w:val="009D2C47"/>
    <w:rsid w:val="009D78CA"/>
    <w:rsid w:val="009E1BF0"/>
    <w:rsid w:val="009F0D9F"/>
    <w:rsid w:val="009F5944"/>
    <w:rsid w:val="00A1231B"/>
    <w:rsid w:val="00A17002"/>
    <w:rsid w:val="00A1718A"/>
    <w:rsid w:val="00A207BF"/>
    <w:rsid w:val="00A21015"/>
    <w:rsid w:val="00A240F6"/>
    <w:rsid w:val="00A260B5"/>
    <w:rsid w:val="00A2714F"/>
    <w:rsid w:val="00A3141D"/>
    <w:rsid w:val="00A33EFC"/>
    <w:rsid w:val="00A341F0"/>
    <w:rsid w:val="00A34C6C"/>
    <w:rsid w:val="00A35EB3"/>
    <w:rsid w:val="00A36211"/>
    <w:rsid w:val="00A411E8"/>
    <w:rsid w:val="00A449FF"/>
    <w:rsid w:val="00A5357E"/>
    <w:rsid w:val="00A612FB"/>
    <w:rsid w:val="00A61722"/>
    <w:rsid w:val="00A706E7"/>
    <w:rsid w:val="00A73DD9"/>
    <w:rsid w:val="00A75567"/>
    <w:rsid w:val="00A75DEC"/>
    <w:rsid w:val="00A772A3"/>
    <w:rsid w:val="00A8746B"/>
    <w:rsid w:val="00A93060"/>
    <w:rsid w:val="00A96626"/>
    <w:rsid w:val="00A96B5C"/>
    <w:rsid w:val="00AA1B8D"/>
    <w:rsid w:val="00AA2530"/>
    <w:rsid w:val="00AA3593"/>
    <w:rsid w:val="00AA70C4"/>
    <w:rsid w:val="00AB17A7"/>
    <w:rsid w:val="00AB4715"/>
    <w:rsid w:val="00AB4A84"/>
    <w:rsid w:val="00AC0723"/>
    <w:rsid w:val="00AC4353"/>
    <w:rsid w:val="00AE1C3E"/>
    <w:rsid w:val="00AE28E7"/>
    <w:rsid w:val="00AE33A8"/>
    <w:rsid w:val="00AE3CB2"/>
    <w:rsid w:val="00AE603B"/>
    <w:rsid w:val="00AF221D"/>
    <w:rsid w:val="00AF545A"/>
    <w:rsid w:val="00AF5E79"/>
    <w:rsid w:val="00B1304E"/>
    <w:rsid w:val="00B13A2D"/>
    <w:rsid w:val="00B15C3F"/>
    <w:rsid w:val="00B353FB"/>
    <w:rsid w:val="00B36746"/>
    <w:rsid w:val="00B37E10"/>
    <w:rsid w:val="00B45152"/>
    <w:rsid w:val="00B47E25"/>
    <w:rsid w:val="00B53CC7"/>
    <w:rsid w:val="00B6478E"/>
    <w:rsid w:val="00B73303"/>
    <w:rsid w:val="00B75C87"/>
    <w:rsid w:val="00B77456"/>
    <w:rsid w:val="00B85978"/>
    <w:rsid w:val="00B86B15"/>
    <w:rsid w:val="00B9123E"/>
    <w:rsid w:val="00B92E12"/>
    <w:rsid w:val="00B965B2"/>
    <w:rsid w:val="00B97A0E"/>
    <w:rsid w:val="00BA5038"/>
    <w:rsid w:val="00BA72CA"/>
    <w:rsid w:val="00BB35CF"/>
    <w:rsid w:val="00BC1203"/>
    <w:rsid w:val="00BC2225"/>
    <w:rsid w:val="00BC23BA"/>
    <w:rsid w:val="00BC2578"/>
    <w:rsid w:val="00BD0C9B"/>
    <w:rsid w:val="00BD1615"/>
    <w:rsid w:val="00BD385B"/>
    <w:rsid w:val="00BD4507"/>
    <w:rsid w:val="00BD4D2B"/>
    <w:rsid w:val="00BD53D7"/>
    <w:rsid w:val="00BD7812"/>
    <w:rsid w:val="00BD7A0E"/>
    <w:rsid w:val="00BE01AA"/>
    <w:rsid w:val="00BE0DC7"/>
    <w:rsid w:val="00BE24D6"/>
    <w:rsid w:val="00BE2652"/>
    <w:rsid w:val="00BE4AF7"/>
    <w:rsid w:val="00BF22D5"/>
    <w:rsid w:val="00BF3A36"/>
    <w:rsid w:val="00BF504E"/>
    <w:rsid w:val="00BF6EBA"/>
    <w:rsid w:val="00C0544F"/>
    <w:rsid w:val="00C07A1A"/>
    <w:rsid w:val="00C1499A"/>
    <w:rsid w:val="00C1565C"/>
    <w:rsid w:val="00C15BFB"/>
    <w:rsid w:val="00C1616F"/>
    <w:rsid w:val="00C214A8"/>
    <w:rsid w:val="00C23FB0"/>
    <w:rsid w:val="00C30B85"/>
    <w:rsid w:val="00C31A7C"/>
    <w:rsid w:val="00C401BA"/>
    <w:rsid w:val="00C4038A"/>
    <w:rsid w:val="00C4271D"/>
    <w:rsid w:val="00C56210"/>
    <w:rsid w:val="00C61274"/>
    <w:rsid w:val="00C662BB"/>
    <w:rsid w:val="00C801B3"/>
    <w:rsid w:val="00C8143F"/>
    <w:rsid w:val="00C82167"/>
    <w:rsid w:val="00C83FAD"/>
    <w:rsid w:val="00C9161D"/>
    <w:rsid w:val="00C94ED3"/>
    <w:rsid w:val="00C964F6"/>
    <w:rsid w:val="00CA2AC0"/>
    <w:rsid w:val="00CA3ED1"/>
    <w:rsid w:val="00CA4211"/>
    <w:rsid w:val="00CA62B1"/>
    <w:rsid w:val="00CA6351"/>
    <w:rsid w:val="00CA7469"/>
    <w:rsid w:val="00CA767D"/>
    <w:rsid w:val="00CB098E"/>
    <w:rsid w:val="00CB6583"/>
    <w:rsid w:val="00CB7C37"/>
    <w:rsid w:val="00CC3B56"/>
    <w:rsid w:val="00CC5205"/>
    <w:rsid w:val="00CC5719"/>
    <w:rsid w:val="00CC79F9"/>
    <w:rsid w:val="00CD3878"/>
    <w:rsid w:val="00CD430B"/>
    <w:rsid w:val="00CD4369"/>
    <w:rsid w:val="00CD61B2"/>
    <w:rsid w:val="00CD6C4D"/>
    <w:rsid w:val="00CE164E"/>
    <w:rsid w:val="00CF016E"/>
    <w:rsid w:val="00CF0579"/>
    <w:rsid w:val="00CF0740"/>
    <w:rsid w:val="00CF2879"/>
    <w:rsid w:val="00CF2A6C"/>
    <w:rsid w:val="00CF3742"/>
    <w:rsid w:val="00D0156E"/>
    <w:rsid w:val="00D07FAC"/>
    <w:rsid w:val="00D11065"/>
    <w:rsid w:val="00D2086C"/>
    <w:rsid w:val="00D22112"/>
    <w:rsid w:val="00D34C68"/>
    <w:rsid w:val="00D371B0"/>
    <w:rsid w:val="00D37782"/>
    <w:rsid w:val="00D5395A"/>
    <w:rsid w:val="00D60B8D"/>
    <w:rsid w:val="00D65212"/>
    <w:rsid w:val="00D65821"/>
    <w:rsid w:val="00D75BCF"/>
    <w:rsid w:val="00D762E4"/>
    <w:rsid w:val="00D809D0"/>
    <w:rsid w:val="00D81422"/>
    <w:rsid w:val="00D82D69"/>
    <w:rsid w:val="00D871B7"/>
    <w:rsid w:val="00D92427"/>
    <w:rsid w:val="00D94815"/>
    <w:rsid w:val="00DB0264"/>
    <w:rsid w:val="00DB20F1"/>
    <w:rsid w:val="00DB2C83"/>
    <w:rsid w:val="00DB5F0E"/>
    <w:rsid w:val="00DB6A8A"/>
    <w:rsid w:val="00DC2892"/>
    <w:rsid w:val="00DC2F1B"/>
    <w:rsid w:val="00DC2F1C"/>
    <w:rsid w:val="00DC5C98"/>
    <w:rsid w:val="00DD01E6"/>
    <w:rsid w:val="00DD1726"/>
    <w:rsid w:val="00DD5962"/>
    <w:rsid w:val="00DD5C28"/>
    <w:rsid w:val="00DD630F"/>
    <w:rsid w:val="00DF08AB"/>
    <w:rsid w:val="00DF2A9C"/>
    <w:rsid w:val="00E01E43"/>
    <w:rsid w:val="00E032E2"/>
    <w:rsid w:val="00E11FA0"/>
    <w:rsid w:val="00E16142"/>
    <w:rsid w:val="00E25299"/>
    <w:rsid w:val="00E32FBC"/>
    <w:rsid w:val="00E35CF8"/>
    <w:rsid w:val="00E42882"/>
    <w:rsid w:val="00E42D61"/>
    <w:rsid w:val="00E43869"/>
    <w:rsid w:val="00E43AF4"/>
    <w:rsid w:val="00E46210"/>
    <w:rsid w:val="00E46C39"/>
    <w:rsid w:val="00E56499"/>
    <w:rsid w:val="00E61951"/>
    <w:rsid w:val="00E634D2"/>
    <w:rsid w:val="00E651D6"/>
    <w:rsid w:val="00E654D4"/>
    <w:rsid w:val="00E675B7"/>
    <w:rsid w:val="00E7283E"/>
    <w:rsid w:val="00E74C86"/>
    <w:rsid w:val="00E7515C"/>
    <w:rsid w:val="00E76A77"/>
    <w:rsid w:val="00E7786B"/>
    <w:rsid w:val="00E826A8"/>
    <w:rsid w:val="00E84C7C"/>
    <w:rsid w:val="00E86CC6"/>
    <w:rsid w:val="00E8700F"/>
    <w:rsid w:val="00E93EBF"/>
    <w:rsid w:val="00E953F5"/>
    <w:rsid w:val="00E95F3F"/>
    <w:rsid w:val="00EA0119"/>
    <w:rsid w:val="00EA5228"/>
    <w:rsid w:val="00EA6FE2"/>
    <w:rsid w:val="00EA7BF8"/>
    <w:rsid w:val="00EB116C"/>
    <w:rsid w:val="00EB1B32"/>
    <w:rsid w:val="00EB20BC"/>
    <w:rsid w:val="00EB3216"/>
    <w:rsid w:val="00EB4E93"/>
    <w:rsid w:val="00EC0A4A"/>
    <w:rsid w:val="00EC0E53"/>
    <w:rsid w:val="00EC47B3"/>
    <w:rsid w:val="00EC78FA"/>
    <w:rsid w:val="00EC7BB5"/>
    <w:rsid w:val="00ED788F"/>
    <w:rsid w:val="00EE1F3B"/>
    <w:rsid w:val="00EE2F19"/>
    <w:rsid w:val="00EE3F6A"/>
    <w:rsid w:val="00EE43C1"/>
    <w:rsid w:val="00EE65C9"/>
    <w:rsid w:val="00EF06B3"/>
    <w:rsid w:val="00EF39F3"/>
    <w:rsid w:val="00F01717"/>
    <w:rsid w:val="00F025BF"/>
    <w:rsid w:val="00F07AB6"/>
    <w:rsid w:val="00F116A6"/>
    <w:rsid w:val="00F14D71"/>
    <w:rsid w:val="00F216D0"/>
    <w:rsid w:val="00F276FE"/>
    <w:rsid w:val="00F300CC"/>
    <w:rsid w:val="00F30E1B"/>
    <w:rsid w:val="00F35825"/>
    <w:rsid w:val="00F40117"/>
    <w:rsid w:val="00F42157"/>
    <w:rsid w:val="00F443D0"/>
    <w:rsid w:val="00F44C6D"/>
    <w:rsid w:val="00F47798"/>
    <w:rsid w:val="00F51BCA"/>
    <w:rsid w:val="00F6087E"/>
    <w:rsid w:val="00F6728D"/>
    <w:rsid w:val="00F67EB3"/>
    <w:rsid w:val="00F7234A"/>
    <w:rsid w:val="00F761C9"/>
    <w:rsid w:val="00F77726"/>
    <w:rsid w:val="00F777C5"/>
    <w:rsid w:val="00F80115"/>
    <w:rsid w:val="00F8064D"/>
    <w:rsid w:val="00F82052"/>
    <w:rsid w:val="00F8278E"/>
    <w:rsid w:val="00FB133D"/>
    <w:rsid w:val="00FB2B92"/>
    <w:rsid w:val="00FB2BDB"/>
    <w:rsid w:val="00FB3BCC"/>
    <w:rsid w:val="00FB4286"/>
    <w:rsid w:val="00FB5AA1"/>
    <w:rsid w:val="00FC12E3"/>
    <w:rsid w:val="00FC267E"/>
    <w:rsid w:val="00FC3C2E"/>
    <w:rsid w:val="00FD175F"/>
    <w:rsid w:val="00FD45E6"/>
    <w:rsid w:val="00FD4D5D"/>
    <w:rsid w:val="00FE3A5E"/>
    <w:rsid w:val="00FF05F6"/>
    <w:rsid w:val="00FF3D41"/>
    <w:rsid w:val="00FF5EF7"/>
    <w:rsid w:val="00FF6880"/>
    <w:rsid w:val="00FF68D3"/>
    <w:rsid w:val="00FF6BC1"/>
    <w:rsid w:val="00FF6F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DB4D4E"/>
  <w15:docId w15:val="{13AC587C-4EC3-43DA-AF8A-D5ACD3A2B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Palatino Linotype" w:eastAsia="Palatino Linotype" w:hAnsi="Palatino Linotype" w:cs="Palatino Linotype"/>
    </w:rPr>
  </w:style>
  <w:style w:type="paragraph" w:styleId="Heading1">
    <w:name w:val="heading 1"/>
    <w:basedOn w:val="Normal"/>
    <w:uiPriority w:val="9"/>
    <w:qFormat/>
    <w:rsid w:val="00DF08AB"/>
    <w:pPr>
      <w:ind w:left="1002" w:hanging="883"/>
      <w:outlineLvl w:val="0"/>
    </w:pPr>
    <w:rPr>
      <w:rFonts w:ascii="Times New Roman" w:hAnsi="Times New Roman"/>
      <w:b/>
      <w:bCs/>
      <w:sz w:val="28"/>
      <w:szCs w:val="34"/>
    </w:rPr>
  </w:style>
  <w:style w:type="paragraph" w:styleId="Heading2">
    <w:name w:val="heading 2"/>
    <w:basedOn w:val="Normal"/>
    <w:uiPriority w:val="9"/>
    <w:unhideWhenUsed/>
    <w:qFormat/>
    <w:pPr>
      <w:ind w:left="1106" w:hanging="986"/>
      <w:outlineLvl w:val="1"/>
    </w:pPr>
    <w:rPr>
      <w:b/>
      <w:bCs/>
      <w:sz w:val="28"/>
      <w:szCs w:val="28"/>
    </w:rPr>
  </w:style>
  <w:style w:type="paragraph" w:styleId="Heading3">
    <w:name w:val="heading 3"/>
    <w:basedOn w:val="Normal"/>
    <w:link w:val="Heading3Char"/>
    <w:uiPriority w:val="9"/>
    <w:unhideWhenUsed/>
    <w:qFormat/>
    <w:pPr>
      <w:ind w:left="120"/>
      <w:jc w:val="both"/>
      <w:outlineLvl w:val="2"/>
    </w:pPr>
    <w:rPr>
      <w:b/>
      <w:bCs/>
      <w:sz w:val="24"/>
      <w:szCs w:val="24"/>
    </w:rPr>
  </w:style>
  <w:style w:type="paragraph" w:styleId="Heading4">
    <w:name w:val="heading 4"/>
    <w:basedOn w:val="Normal"/>
    <w:link w:val="Heading4Char"/>
    <w:uiPriority w:val="9"/>
    <w:unhideWhenUsed/>
    <w:qFormat/>
    <w:rsid w:val="00FB2B92"/>
    <w:pPr>
      <w:spacing w:before="178"/>
      <w:ind w:left="471"/>
      <w:outlineLvl w:val="3"/>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20"/>
      <w:jc w:val="both"/>
    </w:pPr>
    <w:rPr>
      <w:sz w:val="24"/>
      <w:szCs w:val="24"/>
    </w:rPr>
  </w:style>
  <w:style w:type="paragraph" w:styleId="ListParagraph">
    <w:name w:val="List Paragraph"/>
    <w:basedOn w:val="Normal"/>
    <w:uiPriority w:val="1"/>
    <w:qFormat/>
    <w:pPr>
      <w:ind w:left="705" w:hanging="299"/>
    </w:pPr>
  </w:style>
  <w:style w:type="paragraph" w:customStyle="1" w:styleId="TableParagraph">
    <w:name w:val="Table Paragraph"/>
    <w:basedOn w:val="Normal"/>
    <w:uiPriority w:val="1"/>
    <w:qFormat/>
    <w:pPr>
      <w:spacing w:line="322" w:lineRule="exact"/>
      <w:ind w:left="118"/>
    </w:pPr>
  </w:style>
  <w:style w:type="character" w:customStyle="1" w:styleId="Heading4Char">
    <w:name w:val="Heading 4 Char"/>
    <w:basedOn w:val="DefaultParagraphFont"/>
    <w:link w:val="Heading4"/>
    <w:uiPriority w:val="9"/>
    <w:rsid w:val="00FB2B92"/>
    <w:rPr>
      <w:rFonts w:ascii="Palatino Linotype" w:eastAsia="Palatino Linotype" w:hAnsi="Palatino Linotype" w:cs="Palatino Linotype"/>
      <w:b/>
      <w:bCs/>
      <w:sz w:val="24"/>
      <w:szCs w:val="24"/>
    </w:rPr>
  </w:style>
  <w:style w:type="table" w:styleId="TableGrid">
    <w:name w:val="Table Grid"/>
    <w:basedOn w:val="TableNormal"/>
    <w:uiPriority w:val="39"/>
    <w:rsid w:val="00855465"/>
    <w:pPr>
      <w:widowControl/>
      <w:autoSpaceDE/>
      <w:autoSpaceDN/>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435515"/>
    <w:pPr>
      <w:widowControl/>
      <w:autoSpaceDE/>
      <w:autoSpaceDN/>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435515"/>
    <w:rPr>
      <w:sz w:val="20"/>
      <w:szCs w:val="20"/>
    </w:rPr>
  </w:style>
  <w:style w:type="character" w:styleId="FootnoteReference">
    <w:name w:val="footnote reference"/>
    <w:basedOn w:val="DefaultParagraphFont"/>
    <w:uiPriority w:val="99"/>
    <w:semiHidden/>
    <w:unhideWhenUsed/>
    <w:rsid w:val="00435515"/>
    <w:rPr>
      <w:vertAlign w:val="superscript"/>
    </w:rPr>
  </w:style>
  <w:style w:type="character" w:styleId="CommentReference">
    <w:name w:val="annotation reference"/>
    <w:basedOn w:val="DefaultParagraphFont"/>
    <w:uiPriority w:val="99"/>
    <w:semiHidden/>
    <w:unhideWhenUsed/>
    <w:rsid w:val="00E32FBC"/>
    <w:rPr>
      <w:sz w:val="16"/>
      <w:szCs w:val="16"/>
    </w:rPr>
  </w:style>
  <w:style w:type="paragraph" w:styleId="CommentText">
    <w:name w:val="annotation text"/>
    <w:basedOn w:val="Normal"/>
    <w:link w:val="CommentTextChar"/>
    <w:uiPriority w:val="99"/>
    <w:semiHidden/>
    <w:unhideWhenUsed/>
    <w:rsid w:val="00E32FBC"/>
    <w:pPr>
      <w:widowControl/>
      <w:autoSpaceDE/>
      <w:autoSpaceDN/>
      <w:spacing w:after="160"/>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semiHidden/>
    <w:rsid w:val="00E32FBC"/>
    <w:rPr>
      <w:rFonts w:ascii="Calibri" w:eastAsia="Calibri" w:hAnsi="Calibri" w:cs="Times New Roman"/>
      <w:sz w:val="20"/>
      <w:szCs w:val="20"/>
    </w:rPr>
  </w:style>
  <w:style w:type="character" w:customStyle="1" w:styleId="BodyTextChar">
    <w:name w:val="Body Text Char"/>
    <w:basedOn w:val="DefaultParagraphFont"/>
    <w:link w:val="BodyText"/>
    <w:uiPriority w:val="1"/>
    <w:rsid w:val="0023107C"/>
    <w:rPr>
      <w:rFonts w:ascii="Palatino Linotype" w:eastAsia="Palatino Linotype" w:hAnsi="Palatino Linotype" w:cs="Palatino Linotype"/>
      <w:sz w:val="24"/>
      <w:szCs w:val="24"/>
    </w:rPr>
  </w:style>
  <w:style w:type="table" w:customStyle="1" w:styleId="TableGrid1">
    <w:name w:val="Table Grid1"/>
    <w:basedOn w:val="TableNormal"/>
    <w:next w:val="TableGrid"/>
    <w:uiPriority w:val="39"/>
    <w:rsid w:val="00CD430B"/>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9A6FED"/>
    <w:pPr>
      <w:widowControl w:val="0"/>
      <w:autoSpaceDE w:val="0"/>
      <w:autoSpaceDN w:val="0"/>
      <w:spacing w:after="0"/>
    </w:pPr>
    <w:rPr>
      <w:rFonts w:ascii="Palatino Linotype" w:eastAsia="Palatino Linotype" w:hAnsi="Palatino Linotype" w:cs="Palatino Linotype"/>
      <w:b/>
      <w:bCs/>
    </w:rPr>
  </w:style>
  <w:style w:type="character" w:customStyle="1" w:styleId="CommentSubjectChar">
    <w:name w:val="Comment Subject Char"/>
    <w:basedOn w:val="CommentTextChar"/>
    <w:link w:val="CommentSubject"/>
    <w:uiPriority w:val="99"/>
    <w:semiHidden/>
    <w:rsid w:val="009A6FED"/>
    <w:rPr>
      <w:rFonts w:ascii="Palatino Linotype" w:eastAsia="Palatino Linotype" w:hAnsi="Palatino Linotype" w:cs="Palatino Linotype"/>
      <w:b/>
      <w:bCs/>
      <w:sz w:val="20"/>
      <w:szCs w:val="20"/>
    </w:rPr>
  </w:style>
  <w:style w:type="character" w:styleId="PlaceholderText">
    <w:name w:val="Placeholder Text"/>
    <w:basedOn w:val="DefaultParagraphFont"/>
    <w:uiPriority w:val="99"/>
    <w:semiHidden/>
    <w:rsid w:val="00950460"/>
    <w:rPr>
      <w:color w:val="666666"/>
    </w:rPr>
  </w:style>
  <w:style w:type="character" w:styleId="Hyperlink">
    <w:name w:val="Hyperlink"/>
    <w:basedOn w:val="DefaultParagraphFont"/>
    <w:uiPriority w:val="99"/>
    <w:unhideWhenUsed/>
    <w:rsid w:val="00126FA6"/>
    <w:rPr>
      <w:color w:val="0000FF" w:themeColor="hyperlink"/>
      <w:u w:val="single"/>
    </w:rPr>
  </w:style>
  <w:style w:type="character" w:styleId="UnresolvedMention">
    <w:name w:val="Unresolved Mention"/>
    <w:basedOn w:val="DefaultParagraphFont"/>
    <w:uiPriority w:val="99"/>
    <w:semiHidden/>
    <w:unhideWhenUsed/>
    <w:rsid w:val="00126FA6"/>
    <w:rPr>
      <w:color w:val="605E5C"/>
      <w:shd w:val="clear" w:color="auto" w:fill="E1DFDD"/>
    </w:rPr>
  </w:style>
  <w:style w:type="paragraph" w:styleId="TOCHeading">
    <w:name w:val="TOC Heading"/>
    <w:basedOn w:val="Heading1"/>
    <w:next w:val="Normal"/>
    <w:uiPriority w:val="39"/>
    <w:unhideWhenUsed/>
    <w:qFormat/>
    <w:rsid w:val="00E7283E"/>
    <w:pPr>
      <w:keepNext/>
      <w:keepLines/>
      <w:widowControl/>
      <w:autoSpaceDE/>
      <w:autoSpaceDN/>
      <w:spacing w:before="240" w:line="259" w:lineRule="auto"/>
      <w:ind w:left="0" w:firstLine="0"/>
      <w:outlineLvl w:val="9"/>
    </w:pPr>
    <w:rPr>
      <w:rFonts w:asciiTheme="majorHAnsi" w:eastAsiaTheme="majorEastAsia" w:hAnsiTheme="majorHAnsi" w:cstheme="majorBidi"/>
      <w:b w:val="0"/>
      <w:bCs w:val="0"/>
      <w:color w:val="365F91" w:themeColor="accent1" w:themeShade="BF"/>
      <w:sz w:val="32"/>
      <w:szCs w:val="32"/>
    </w:rPr>
  </w:style>
  <w:style w:type="paragraph" w:styleId="TOC1">
    <w:name w:val="toc 1"/>
    <w:basedOn w:val="Normal"/>
    <w:next w:val="Normal"/>
    <w:autoRedefine/>
    <w:uiPriority w:val="39"/>
    <w:unhideWhenUsed/>
    <w:rsid w:val="007A5A5B"/>
    <w:pPr>
      <w:tabs>
        <w:tab w:val="right" w:leader="dot" w:pos="9450"/>
      </w:tabs>
      <w:spacing w:after="100"/>
      <w:ind w:right="1470"/>
    </w:pPr>
    <w:rPr>
      <w:rFonts w:ascii="Times New Roman" w:hAnsi="Times New Roman" w:cs="Times New Roman"/>
      <w:sz w:val="24"/>
      <w:szCs w:val="24"/>
    </w:rPr>
  </w:style>
  <w:style w:type="paragraph" w:styleId="TOC2">
    <w:name w:val="toc 2"/>
    <w:basedOn w:val="Normal"/>
    <w:next w:val="Normal"/>
    <w:autoRedefine/>
    <w:uiPriority w:val="39"/>
    <w:unhideWhenUsed/>
    <w:rsid w:val="00940A67"/>
    <w:pPr>
      <w:tabs>
        <w:tab w:val="left" w:pos="960"/>
        <w:tab w:val="right" w:leader="dot" w:pos="9450"/>
      </w:tabs>
      <w:spacing w:after="100"/>
      <w:ind w:right="1470"/>
    </w:pPr>
  </w:style>
  <w:style w:type="paragraph" w:styleId="TOC3">
    <w:name w:val="toc 3"/>
    <w:basedOn w:val="Normal"/>
    <w:next w:val="Normal"/>
    <w:autoRedefine/>
    <w:uiPriority w:val="39"/>
    <w:unhideWhenUsed/>
    <w:rsid w:val="00E7283E"/>
    <w:pPr>
      <w:spacing w:after="100"/>
      <w:ind w:left="440"/>
    </w:pPr>
  </w:style>
  <w:style w:type="paragraph" w:styleId="TOC4">
    <w:name w:val="toc 4"/>
    <w:basedOn w:val="Normal"/>
    <w:next w:val="Normal"/>
    <w:autoRedefine/>
    <w:uiPriority w:val="39"/>
    <w:unhideWhenUsed/>
    <w:rsid w:val="00E7283E"/>
    <w:pPr>
      <w:widowControl/>
      <w:autoSpaceDE/>
      <w:autoSpaceDN/>
      <w:spacing w:after="100" w:line="278" w:lineRule="auto"/>
      <w:ind w:left="720"/>
    </w:pPr>
    <w:rPr>
      <w:rFonts w:asciiTheme="minorHAnsi" w:eastAsiaTheme="minorEastAsia" w:hAnsiTheme="minorHAnsi" w:cstheme="minorBidi"/>
      <w:kern w:val="2"/>
      <w:sz w:val="24"/>
      <w:szCs w:val="24"/>
      <w14:ligatures w14:val="standardContextual"/>
    </w:rPr>
  </w:style>
  <w:style w:type="paragraph" w:styleId="TOC5">
    <w:name w:val="toc 5"/>
    <w:basedOn w:val="Normal"/>
    <w:next w:val="Normal"/>
    <w:autoRedefine/>
    <w:uiPriority w:val="39"/>
    <w:unhideWhenUsed/>
    <w:rsid w:val="00E7283E"/>
    <w:pPr>
      <w:widowControl/>
      <w:autoSpaceDE/>
      <w:autoSpaceDN/>
      <w:spacing w:after="100" w:line="278" w:lineRule="auto"/>
      <w:ind w:left="960"/>
    </w:pPr>
    <w:rPr>
      <w:rFonts w:asciiTheme="minorHAnsi" w:eastAsiaTheme="minorEastAsia" w:hAnsiTheme="minorHAnsi" w:cstheme="minorBidi"/>
      <w:kern w:val="2"/>
      <w:sz w:val="24"/>
      <w:szCs w:val="24"/>
      <w14:ligatures w14:val="standardContextual"/>
    </w:rPr>
  </w:style>
  <w:style w:type="paragraph" w:styleId="TOC6">
    <w:name w:val="toc 6"/>
    <w:basedOn w:val="Normal"/>
    <w:next w:val="Normal"/>
    <w:autoRedefine/>
    <w:uiPriority w:val="39"/>
    <w:unhideWhenUsed/>
    <w:rsid w:val="00E7283E"/>
    <w:pPr>
      <w:widowControl/>
      <w:autoSpaceDE/>
      <w:autoSpaceDN/>
      <w:spacing w:after="100" w:line="278" w:lineRule="auto"/>
      <w:ind w:left="1200"/>
    </w:pPr>
    <w:rPr>
      <w:rFonts w:asciiTheme="minorHAnsi" w:eastAsiaTheme="minorEastAsia" w:hAnsiTheme="minorHAnsi" w:cstheme="minorBidi"/>
      <w:kern w:val="2"/>
      <w:sz w:val="24"/>
      <w:szCs w:val="24"/>
      <w14:ligatures w14:val="standardContextual"/>
    </w:rPr>
  </w:style>
  <w:style w:type="paragraph" w:styleId="TOC7">
    <w:name w:val="toc 7"/>
    <w:basedOn w:val="Normal"/>
    <w:next w:val="Normal"/>
    <w:autoRedefine/>
    <w:uiPriority w:val="39"/>
    <w:unhideWhenUsed/>
    <w:rsid w:val="00E7283E"/>
    <w:pPr>
      <w:widowControl/>
      <w:autoSpaceDE/>
      <w:autoSpaceDN/>
      <w:spacing w:after="100" w:line="278" w:lineRule="auto"/>
      <w:ind w:left="1440"/>
    </w:pPr>
    <w:rPr>
      <w:rFonts w:asciiTheme="minorHAnsi" w:eastAsiaTheme="minorEastAsia" w:hAnsiTheme="minorHAnsi" w:cstheme="minorBidi"/>
      <w:kern w:val="2"/>
      <w:sz w:val="24"/>
      <w:szCs w:val="24"/>
      <w14:ligatures w14:val="standardContextual"/>
    </w:rPr>
  </w:style>
  <w:style w:type="paragraph" w:styleId="TOC8">
    <w:name w:val="toc 8"/>
    <w:basedOn w:val="Normal"/>
    <w:next w:val="Normal"/>
    <w:autoRedefine/>
    <w:uiPriority w:val="39"/>
    <w:unhideWhenUsed/>
    <w:rsid w:val="00E7283E"/>
    <w:pPr>
      <w:widowControl/>
      <w:autoSpaceDE/>
      <w:autoSpaceDN/>
      <w:spacing w:after="100" w:line="278" w:lineRule="auto"/>
      <w:ind w:left="1680"/>
    </w:pPr>
    <w:rPr>
      <w:rFonts w:asciiTheme="minorHAnsi" w:eastAsiaTheme="minorEastAsia" w:hAnsiTheme="minorHAnsi" w:cstheme="minorBidi"/>
      <w:kern w:val="2"/>
      <w:sz w:val="24"/>
      <w:szCs w:val="24"/>
      <w14:ligatures w14:val="standardContextual"/>
    </w:rPr>
  </w:style>
  <w:style w:type="paragraph" w:styleId="TOC9">
    <w:name w:val="toc 9"/>
    <w:basedOn w:val="Normal"/>
    <w:next w:val="Normal"/>
    <w:autoRedefine/>
    <w:uiPriority w:val="39"/>
    <w:unhideWhenUsed/>
    <w:rsid w:val="00E7283E"/>
    <w:pPr>
      <w:widowControl/>
      <w:autoSpaceDE/>
      <w:autoSpaceDN/>
      <w:spacing w:after="100" w:line="278" w:lineRule="auto"/>
      <w:ind w:left="1920"/>
    </w:pPr>
    <w:rPr>
      <w:rFonts w:asciiTheme="minorHAnsi" w:eastAsiaTheme="minorEastAsia" w:hAnsiTheme="minorHAnsi" w:cstheme="minorBidi"/>
      <w:kern w:val="2"/>
      <w:sz w:val="24"/>
      <w:szCs w:val="24"/>
      <w14:ligatures w14:val="standardContextual"/>
    </w:rPr>
  </w:style>
  <w:style w:type="paragraph" w:styleId="Header">
    <w:name w:val="header"/>
    <w:basedOn w:val="Normal"/>
    <w:link w:val="HeaderChar"/>
    <w:uiPriority w:val="99"/>
    <w:unhideWhenUsed/>
    <w:rsid w:val="00253006"/>
    <w:pPr>
      <w:tabs>
        <w:tab w:val="center" w:pos="4680"/>
        <w:tab w:val="right" w:pos="9360"/>
      </w:tabs>
    </w:pPr>
  </w:style>
  <w:style w:type="character" w:customStyle="1" w:styleId="HeaderChar">
    <w:name w:val="Header Char"/>
    <w:basedOn w:val="DefaultParagraphFont"/>
    <w:link w:val="Header"/>
    <w:uiPriority w:val="99"/>
    <w:rsid w:val="00253006"/>
    <w:rPr>
      <w:rFonts w:ascii="Palatino Linotype" w:eastAsia="Palatino Linotype" w:hAnsi="Palatino Linotype" w:cs="Palatino Linotype"/>
    </w:rPr>
  </w:style>
  <w:style w:type="paragraph" w:styleId="Footer">
    <w:name w:val="footer"/>
    <w:basedOn w:val="Normal"/>
    <w:link w:val="FooterChar"/>
    <w:uiPriority w:val="99"/>
    <w:unhideWhenUsed/>
    <w:rsid w:val="00253006"/>
    <w:pPr>
      <w:tabs>
        <w:tab w:val="center" w:pos="4680"/>
        <w:tab w:val="right" w:pos="9360"/>
      </w:tabs>
    </w:pPr>
  </w:style>
  <w:style w:type="character" w:customStyle="1" w:styleId="FooterChar">
    <w:name w:val="Footer Char"/>
    <w:basedOn w:val="DefaultParagraphFont"/>
    <w:link w:val="Footer"/>
    <w:uiPriority w:val="99"/>
    <w:rsid w:val="00253006"/>
    <w:rPr>
      <w:rFonts w:ascii="Palatino Linotype" w:eastAsia="Palatino Linotype" w:hAnsi="Palatino Linotype" w:cs="Palatino Linotype"/>
    </w:rPr>
  </w:style>
  <w:style w:type="paragraph" w:styleId="NoSpacing">
    <w:name w:val="No Spacing"/>
    <w:link w:val="NoSpacingChar"/>
    <w:uiPriority w:val="1"/>
    <w:qFormat/>
    <w:rsid w:val="00FF05F6"/>
    <w:pPr>
      <w:widowControl/>
      <w:autoSpaceDE/>
      <w:autoSpaceDN/>
    </w:pPr>
    <w:rPr>
      <w:rFonts w:eastAsiaTheme="minorEastAsia"/>
      <w:lang w:val="ro-RO" w:eastAsia="ro-RO"/>
    </w:rPr>
  </w:style>
  <w:style w:type="character" w:customStyle="1" w:styleId="NoSpacingChar">
    <w:name w:val="No Spacing Char"/>
    <w:basedOn w:val="DefaultParagraphFont"/>
    <w:link w:val="NoSpacing"/>
    <w:uiPriority w:val="1"/>
    <w:rsid w:val="00FF05F6"/>
    <w:rPr>
      <w:rFonts w:eastAsiaTheme="minorEastAsia"/>
      <w:lang w:val="ro-RO" w:eastAsia="ro-RO"/>
    </w:rPr>
  </w:style>
  <w:style w:type="paragraph" w:styleId="Revision">
    <w:name w:val="Revision"/>
    <w:hidden/>
    <w:uiPriority w:val="99"/>
    <w:semiHidden/>
    <w:rsid w:val="008F311B"/>
    <w:pPr>
      <w:widowControl/>
      <w:autoSpaceDE/>
      <w:autoSpaceDN/>
    </w:pPr>
    <w:rPr>
      <w:rFonts w:ascii="Palatino Linotype" w:eastAsia="Palatino Linotype" w:hAnsi="Palatino Linotype" w:cs="Palatino Linotype"/>
    </w:rPr>
  </w:style>
  <w:style w:type="paragraph" w:styleId="Caption">
    <w:name w:val="caption"/>
    <w:basedOn w:val="Normal"/>
    <w:next w:val="Normal"/>
    <w:uiPriority w:val="35"/>
    <w:unhideWhenUsed/>
    <w:qFormat/>
    <w:rsid w:val="00F777C5"/>
    <w:pPr>
      <w:spacing w:after="200"/>
    </w:pPr>
    <w:rPr>
      <w:i/>
      <w:iCs/>
      <w:color w:val="1F497D" w:themeColor="text2"/>
      <w:sz w:val="18"/>
      <w:szCs w:val="18"/>
    </w:rPr>
  </w:style>
  <w:style w:type="paragraph" w:styleId="TableofFigures">
    <w:name w:val="table of figures"/>
    <w:basedOn w:val="Normal"/>
    <w:next w:val="Normal"/>
    <w:uiPriority w:val="99"/>
    <w:unhideWhenUsed/>
    <w:rsid w:val="00871C8E"/>
  </w:style>
  <w:style w:type="character" w:customStyle="1" w:styleId="Heading3Char">
    <w:name w:val="Heading 3 Char"/>
    <w:basedOn w:val="DefaultParagraphFont"/>
    <w:link w:val="Heading3"/>
    <w:uiPriority w:val="9"/>
    <w:rsid w:val="00CB6583"/>
    <w:rPr>
      <w:rFonts w:ascii="Palatino Linotype" w:eastAsia="Palatino Linotype" w:hAnsi="Palatino Linotype" w:cs="Palatino Linotype"/>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360872">
      <w:bodyDiv w:val="1"/>
      <w:marLeft w:val="0"/>
      <w:marRight w:val="0"/>
      <w:marTop w:val="0"/>
      <w:marBottom w:val="0"/>
      <w:divBdr>
        <w:top w:val="none" w:sz="0" w:space="0" w:color="auto"/>
        <w:left w:val="none" w:sz="0" w:space="0" w:color="auto"/>
        <w:bottom w:val="none" w:sz="0" w:space="0" w:color="auto"/>
        <w:right w:val="none" w:sz="0" w:space="0" w:color="auto"/>
      </w:divBdr>
    </w:div>
    <w:div w:id="146240135">
      <w:bodyDiv w:val="1"/>
      <w:marLeft w:val="0"/>
      <w:marRight w:val="0"/>
      <w:marTop w:val="0"/>
      <w:marBottom w:val="0"/>
      <w:divBdr>
        <w:top w:val="none" w:sz="0" w:space="0" w:color="auto"/>
        <w:left w:val="none" w:sz="0" w:space="0" w:color="auto"/>
        <w:bottom w:val="none" w:sz="0" w:space="0" w:color="auto"/>
        <w:right w:val="none" w:sz="0" w:space="0" w:color="auto"/>
      </w:divBdr>
    </w:div>
    <w:div w:id="165051192">
      <w:bodyDiv w:val="1"/>
      <w:marLeft w:val="0"/>
      <w:marRight w:val="0"/>
      <w:marTop w:val="0"/>
      <w:marBottom w:val="0"/>
      <w:divBdr>
        <w:top w:val="none" w:sz="0" w:space="0" w:color="auto"/>
        <w:left w:val="none" w:sz="0" w:space="0" w:color="auto"/>
        <w:bottom w:val="none" w:sz="0" w:space="0" w:color="auto"/>
        <w:right w:val="none" w:sz="0" w:space="0" w:color="auto"/>
      </w:divBdr>
    </w:div>
    <w:div w:id="205725412">
      <w:bodyDiv w:val="1"/>
      <w:marLeft w:val="0"/>
      <w:marRight w:val="0"/>
      <w:marTop w:val="0"/>
      <w:marBottom w:val="0"/>
      <w:divBdr>
        <w:top w:val="none" w:sz="0" w:space="0" w:color="auto"/>
        <w:left w:val="none" w:sz="0" w:space="0" w:color="auto"/>
        <w:bottom w:val="none" w:sz="0" w:space="0" w:color="auto"/>
        <w:right w:val="none" w:sz="0" w:space="0" w:color="auto"/>
      </w:divBdr>
    </w:div>
    <w:div w:id="223109498">
      <w:bodyDiv w:val="1"/>
      <w:marLeft w:val="0"/>
      <w:marRight w:val="0"/>
      <w:marTop w:val="0"/>
      <w:marBottom w:val="0"/>
      <w:divBdr>
        <w:top w:val="none" w:sz="0" w:space="0" w:color="auto"/>
        <w:left w:val="none" w:sz="0" w:space="0" w:color="auto"/>
        <w:bottom w:val="none" w:sz="0" w:space="0" w:color="auto"/>
        <w:right w:val="none" w:sz="0" w:space="0" w:color="auto"/>
      </w:divBdr>
    </w:div>
    <w:div w:id="305429703">
      <w:bodyDiv w:val="1"/>
      <w:marLeft w:val="0"/>
      <w:marRight w:val="0"/>
      <w:marTop w:val="0"/>
      <w:marBottom w:val="0"/>
      <w:divBdr>
        <w:top w:val="none" w:sz="0" w:space="0" w:color="auto"/>
        <w:left w:val="none" w:sz="0" w:space="0" w:color="auto"/>
        <w:bottom w:val="none" w:sz="0" w:space="0" w:color="auto"/>
        <w:right w:val="none" w:sz="0" w:space="0" w:color="auto"/>
      </w:divBdr>
    </w:div>
    <w:div w:id="320501978">
      <w:bodyDiv w:val="1"/>
      <w:marLeft w:val="0"/>
      <w:marRight w:val="0"/>
      <w:marTop w:val="0"/>
      <w:marBottom w:val="0"/>
      <w:divBdr>
        <w:top w:val="none" w:sz="0" w:space="0" w:color="auto"/>
        <w:left w:val="none" w:sz="0" w:space="0" w:color="auto"/>
        <w:bottom w:val="none" w:sz="0" w:space="0" w:color="auto"/>
        <w:right w:val="none" w:sz="0" w:space="0" w:color="auto"/>
      </w:divBdr>
    </w:div>
    <w:div w:id="339045305">
      <w:bodyDiv w:val="1"/>
      <w:marLeft w:val="0"/>
      <w:marRight w:val="0"/>
      <w:marTop w:val="0"/>
      <w:marBottom w:val="0"/>
      <w:divBdr>
        <w:top w:val="none" w:sz="0" w:space="0" w:color="auto"/>
        <w:left w:val="none" w:sz="0" w:space="0" w:color="auto"/>
        <w:bottom w:val="none" w:sz="0" w:space="0" w:color="auto"/>
        <w:right w:val="none" w:sz="0" w:space="0" w:color="auto"/>
      </w:divBdr>
    </w:div>
    <w:div w:id="503710214">
      <w:bodyDiv w:val="1"/>
      <w:marLeft w:val="0"/>
      <w:marRight w:val="0"/>
      <w:marTop w:val="0"/>
      <w:marBottom w:val="0"/>
      <w:divBdr>
        <w:top w:val="none" w:sz="0" w:space="0" w:color="auto"/>
        <w:left w:val="none" w:sz="0" w:space="0" w:color="auto"/>
        <w:bottom w:val="none" w:sz="0" w:space="0" w:color="auto"/>
        <w:right w:val="none" w:sz="0" w:space="0" w:color="auto"/>
      </w:divBdr>
    </w:div>
    <w:div w:id="532228132">
      <w:bodyDiv w:val="1"/>
      <w:marLeft w:val="0"/>
      <w:marRight w:val="0"/>
      <w:marTop w:val="0"/>
      <w:marBottom w:val="0"/>
      <w:divBdr>
        <w:top w:val="none" w:sz="0" w:space="0" w:color="auto"/>
        <w:left w:val="none" w:sz="0" w:space="0" w:color="auto"/>
        <w:bottom w:val="none" w:sz="0" w:space="0" w:color="auto"/>
        <w:right w:val="none" w:sz="0" w:space="0" w:color="auto"/>
      </w:divBdr>
    </w:div>
    <w:div w:id="554975793">
      <w:bodyDiv w:val="1"/>
      <w:marLeft w:val="0"/>
      <w:marRight w:val="0"/>
      <w:marTop w:val="0"/>
      <w:marBottom w:val="0"/>
      <w:divBdr>
        <w:top w:val="none" w:sz="0" w:space="0" w:color="auto"/>
        <w:left w:val="none" w:sz="0" w:space="0" w:color="auto"/>
        <w:bottom w:val="none" w:sz="0" w:space="0" w:color="auto"/>
        <w:right w:val="none" w:sz="0" w:space="0" w:color="auto"/>
      </w:divBdr>
    </w:div>
    <w:div w:id="612636103">
      <w:bodyDiv w:val="1"/>
      <w:marLeft w:val="0"/>
      <w:marRight w:val="0"/>
      <w:marTop w:val="0"/>
      <w:marBottom w:val="0"/>
      <w:divBdr>
        <w:top w:val="none" w:sz="0" w:space="0" w:color="auto"/>
        <w:left w:val="none" w:sz="0" w:space="0" w:color="auto"/>
        <w:bottom w:val="none" w:sz="0" w:space="0" w:color="auto"/>
        <w:right w:val="none" w:sz="0" w:space="0" w:color="auto"/>
      </w:divBdr>
    </w:div>
    <w:div w:id="638146998">
      <w:bodyDiv w:val="1"/>
      <w:marLeft w:val="0"/>
      <w:marRight w:val="0"/>
      <w:marTop w:val="0"/>
      <w:marBottom w:val="0"/>
      <w:divBdr>
        <w:top w:val="none" w:sz="0" w:space="0" w:color="auto"/>
        <w:left w:val="none" w:sz="0" w:space="0" w:color="auto"/>
        <w:bottom w:val="none" w:sz="0" w:space="0" w:color="auto"/>
        <w:right w:val="none" w:sz="0" w:space="0" w:color="auto"/>
      </w:divBdr>
    </w:div>
    <w:div w:id="694309254">
      <w:bodyDiv w:val="1"/>
      <w:marLeft w:val="0"/>
      <w:marRight w:val="0"/>
      <w:marTop w:val="0"/>
      <w:marBottom w:val="0"/>
      <w:divBdr>
        <w:top w:val="none" w:sz="0" w:space="0" w:color="auto"/>
        <w:left w:val="none" w:sz="0" w:space="0" w:color="auto"/>
        <w:bottom w:val="none" w:sz="0" w:space="0" w:color="auto"/>
        <w:right w:val="none" w:sz="0" w:space="0" w:color="auto"/>
      </w:divBdr>
    </w:div>
    <w:div w:id="725832431">
      <w:bodyDiv w:val="1"/>
      <w:marLeft w:val="0"/>
      <w:marRight w:val="0"/>
      <w:marTop w:val="0"/>
      <w:marBottom w:val="0"/>
      <w:divBdr>
        <w:top w:val="none" w:sz="0" w:space="0" w:color="auto"/>
        <w:left w:val="none" w:sz="0" w:space="0" w:color="auto"/>
        <w:bottom w:val="none" w:sz="0" w:space="0" w:color="auto"/>
        <w:right w:val="none" w:sz="0" w:space="0" w:color="auto"/>
      </w:divBdr>
    </w:div>
    <w:div w:id="787355169">
      <w:bodyDiv w:val="1"/>
      <w:marLeft w:val="0"/>
      <w:marRight w:val="0"/>
      <w:marTop w:val="0"/>
      <w:marBottom w:val="0"/>
      <w:divBdr>
        <w:top w:val="none" w:sz="0" w:space="0" w:color="auto"/>
        <w:left w:val="none" w:sz="0" w:space="0" w:color="auto"/>
        <w:bottom w:val="none" w:sz="0" w:space="0" w:color="auto"/>
        <w:right w:val="none" w:sz="0" w:space="0" w:color="auto"/>
      </w:divBdr>
    </w:div>
    <w:div w:id="802626018">
      <w:bodyDiv w:val="1"/>
      <w:marLeft w:val="0"/>
      <w:marRight w:val="0"/>
      <w:marTop w:val="0"/>
      <w:marBottom w:val="0"/>
      <w:divBdr>
        <w:top w:val="none" w:sz="0" w:space="0" w:color="auto"/>
        <w:left w:val="none" w:sz="0" w:space="0" w:color="auto"/>
        <w:bottom w:val="none" w:sz="0" w:space="0" w:color="auto"/>
        <w:right w:val="none" w:sz="0" w:space="0" w:color="auto"/>
      </w:divBdr>
    </w:div>
    <w:div w:id="838347606">
      <w:bodyDiv w:val="1"/>
      <w:marLeft w:val="0"/>
      <w:marRight w:val="0"/>
      <w:marTop w:val="0"/>
      <w:marBottom w:val="0"/>
      <w:divBdr>
        <w:top w:val="none" w:sz="0" w:space="0" w:color="auto"/>
        <w:left w:val="none" w:sz="0" w:space="0" w:color="auto"/>
        <w:bottom w:val="none" w:sz="0" w:space="0" w:color="auto"/>
        <w:right w:val="none" w:sz="0" w:space="0" w:color="auto"/>
      </w:divBdr>
    </w:div>
    <w:div w:id="848569759">
      <w:bodyDiv w:val="1"/>
      <w:marLeft w:val="0"/>
      <w:marRight w:val="0"/>
      <w:marTop w:val="0"/>
      <w:marBottom w:val="0"/>
      <w:divBdr>
        <w:top w:val="none" w:sz="0" w:space="0" w:color="auto"/>
        <w:left w:val="none" w:sz="0" w:space="0" w:color="auto"/>
        <w:bottom w:val="none" w:sz="0" w:space="0" w:color="auto"/>
        <w:right w:val="none" w:sz="0" w:space="0" w:color="auto"/>
      </w:divBdr>
    </w:div>
    <w:div w:id="908929354">
      <w:bodyDiv w:val="1"/>
      <w:marLeft w:val="0"/>
      <w:marRight w:val="0"/>
      <w:marTop w:val="0"/>
      <w:marBottom w:val="0"/>
      <w:divBdr>
        <w:top w:val="none" w:sz="0" w:space="0" w:color="auto"/>
        <w:left w:val="none" w:sz="0" w:space="0" w:color="auto"/>
        <w:bottom w:val="none" w:sz="0" w:space="0" w:color="auto"/>
        <w:right w:val="none" w:sz="0" w:space="0" w:color="auto"/>
      </w:divBdr>
    </w:div>
    <w:div w:id="960572542">
      <w:bodyDiv w:val="1"/>
      <w:marLeft w:val="0"/>
      <w:marRight w:val="0"/>
      <w:marTop w:val="0"/>
      <w:marBottom w:val="0"/>
      <w:divBdr>
        <w:top w:val="none" w:sz="0" w:space="0" w:color="auto"/>
        <w:left w:val="none" w:sz="0" w:space="0" w:color="auto"/>
        <w:bottom w:val="none" w:sz="0" w:space="0" w:color="auto"/>
        <w:right w:val="none" w:sz="0" w:space="0" w:color="auto"/>
      </w:divBdr>
    </w:div>
    <w:div w:id="971713657">
      <w:bodyDiv w:val="1"/>
      <w:marLeft w:val="0"/>
      <w:marRight w:val="0"/>
      <w:marTop w:val="0"/>
      <w:marBottom w:val="0"/>
      <w:divBdr>
        <w:top w:val="none" w:sz="0" w:space="0" w:color="auto"/>
        <w:left w:val="none" w:sz="0" w:space="0" w:color="auto"/>
        <w:bottom w:val="none" w:sz="0" w:space="0" w:color="auto"/>
        <w:right w:val="none" w:sz="0" w:space="0" w:color="auto"/>
      </w:divBdr>
    </w:div>
    <w:div w:id="984704554">
      <w:bodyDiv w:val="1"/>
      <w:marLeft w:val="0"/>
      <w:marRight w:val="0"/>
      <w:marTop w:val="0"/>
      <w:marBottom w:val="0"/>
      <w:divBdr>
        <w:top w:val="none" w:sz="0" w:space="0" w:color="auto"/>
        <w:left w:val="none" w:sz="0" w:space="0" w:color="auto"/>
        <w:bottom w:val="none" w:sz="0" w:space="0" w:color="auto"/>
        <w:right w:val="none" w:sz="0" w:space="0" w:color="auto"/>
      </w:divBdr>
    </w:div>
    <w:div w:id="1012488667">
      <w:bodyDiv w:val="1"/>
      <w:marLeft w:val="0"/>
      <w:marRight w:val="0"/>
      <w:marTop w:val="0"/>
      <w:marBottom w:val="0"/>
      <w:divBdr>
        <w:top w:val="none" w:sz="0" w:space="0" w:color="auto"/>
        <w:left w:val="none" w:sz="0" w:space="0" w:color="auto"/>
        <w:bottom w:val="none" w:sz="0" w:space="0" w:color="auto"/>
        <w:right w:val="none" w:sz="0" w:space="0" w:color="auto"/>
      </w:divBdr>
    </w:div>
    <w:div w:id="1055734130">
      <w:bodyDiv w:val="1"/>
      <w:marLeft w:val="0"/>
      <w:marRight w:val="0"/>
      <w:marTop w:val="0"/>
      <w:marBottom w:val="0"/>
      <w:divBdr>
        <w:top w:val="none" w:sz="0" w:space="0" w:color="auto"/>
        <w:left w:val="none" w:sz="0" w:space="0" w:color="auto"/>
        <w:bottom w:val="none" w:sz="0" w:space="0" w:color="auto"/>
        <w:right w:val="none" w:sz="0" w:space="0" w:color="auto"/>
      </w:divBdr>
    </w:div>
    <w:div w:id="1080325527">
      <w:bodyDiv w:val="1"/>
      <w:marLeft w:val="0"/>
      <w:marRight w:val="0"/>
      <w:marTop w:val="0"/>
      <w:marBottom w:val="0"/>
      <w:divBdr>
        <w:top w:val="none" w:sz="0" w:space="0" w:color="auto"/>
        <w:left w:val="none" w:sz="0" w:space="0" w:color="auto"/>
        <w:bottom w:val="none" w:sz="0" w:space="0" w:color="auto"/>
        <w:right w:val="none" w:sz="0" w:space="0" w:color="auto"/>
      </w:divBdr>
    </w:div>
    <w:div w:id="1182357717">
      <w:bodyDiv w:val="1"/>
      <w:marLeft w:val="0"/>
      <w:marRight w:val="0"/>
      <w:marTop w:val="0"/>
      <w:marBottom w:val="0"/>
      <w:divBdr>
        <w:top w:val="none" w:sz="0" w:space="0" w:color="auto"/>
        <w:left w:val="none" w:sz="0" w:space="0" w:color="auto"/>
        <w:bottom w:val="none" w:sz="0" w:space="0" w:color="auto"/>
        <w:right w:val="none" w:sz="0" w:space="0" w:color="auto"/>
      </w:divBdr>
    </w:div>
    <w:div w:id="1196849315">
      <w:bodyDiv w:val="1"/>
      <w:marLeft w:val="0"/>
      <w:marRight w:val="0"/>
      <w:marTop w:val="0"/>
      <w:marBottom w:val="0"/>
      <w:divBdr>
        <w:top w:val="none" w:sz="0" w:space="0" w:color="auto"/>
        <w:left w:val="none" w:sz="0" w:space="0" w:color="auto"/>
        <w:bottom w:val="none" w:sz="0" w:space="0" w:color="auto"/>
        <w:right w:val="none" w:sz="0" w:space="0" w:color="auto"/>
      </w:divBdr>
    </w:div>
    <w:div w:id="1211070262">
      <w:bodyDiv w:val="1"/>
      <w:marLeft w:val="0"/>
      <w:marRight w:val="0"/>
      <w:marTop w:val="0"/>
      <w:marBottom w:val="0"/>
      <w:divBdr>
        <w:top w:val="none" w:sz="0" w:space="0" w:color="auto"/>
        <w:left w:val="none" w:sz="0" w:space="0" w:color="auto"/>
        <w:bottom w:val="none" w:sz="0" w:space="0" w:color="auto"/>
        <w:right w:val="none" w:sz="0" w:space="0" w:color="auto"/>
      </w:divBdr>
    </w:div>
    <w:div w:id="1227373176">
      <w:bodyDiv w:val="1"/>
      <w:marLeft w:val="0"/>
      <w:marRight w:val="0"/>
      <w:marTop w:val="0"/>
      <w:marBottom w:val="0"/>
      <w:divBdr>
        <w:top w:val="none" w:sz="0" w:space="0" w:color="auto"/>
        <w:left w:val="none" w:sz="0" w:space="0" w:color="auto"/>
        <w:bottom w:val="none" w:sz="0" w:space="0" w:color="auto"/>
        <w:right w:val="none" w:sz="0" w:space="0" w:color="auto"/>
      </w:divBdr>
    </w:div>
    <w:div w:id="1241596342">
      <w:bodyDiv w:val="1"/>
      <w:marLeft w:val="0"/>
      <w:marRight w:val="0"/>
      <w:marTop w:val="0"/>
      <w:marBottom w:val="0"/>
      <w:divBdr>
        <w:top w:val="none" w:sz="0" w:space="0" w:color="auto"/>
        <w:left w:val="none" w:sz="0" w:space="0" w:color="auto"/>
        <w:bottom w:val="none" w:sz="0" w:space="0" w:color="auto"/>
        <w:right w:val="none" w:sz="0" w:space="0" w:color="auto"/>
      </w:divBdr>
    </w:div>
    <w:div w:id="1284070456">
      <w:bodyDiv w:val="1"/>
      <w:marLeft w:val="0"/>
      <w:marRight w:val="0"/>
      <w:marTop w:val="0"/>
      <w:marBottom w:val="0"/>
      <w:divBdr>
        <w:top w:val="none" w:sz="0" w:space="0" w:color="auto"/>
        <w:left w:val="none" w:sz="0" w:space="0" w:color="auto"/>
        <w:bottom w:val="none" w:sz="0" w:space="0" w:color="auto"/>
        <w:right w:val="none" w:sz="0" w:space="0" w:color="auto"/>
      </w:divBdr>
    </w:div>
    <w:div w:id="1290016527">
      <w:bodyDiv w:val="1"/>
      <w:marLeft w:val="0"/>
      <w:marRight w:val="0"/>
      <w:marTop w:val="0"/>
      <w:marBottom w:val="0"/>
      <w:divBdr>
        <w:top w:val="none" w:sz="0" w:space="0" w:color="auto"/>
        <w:left w:val="none" w:sz="0" w:space="0" w:color="auto"/>
        <w:bottom w:val="none" w:sz="0" w:space="0" w:color="auto"/>
        <w:right w:val="none" w:sz="0" w:space="0" w:color="auto"/>
      </w:divBdr>
    </w:div>
    <w:div w:id="1298560726">
      <w:bodyDiv w:val="1"/>
      <w:marLeft w:val="0"/>
      <w:marRight w:val="0"/>
      <w:marTop w:val="0"/>
      <w:marBottom w:val="0"/>
      <w:divBdr>
        <w:top w:val="none" w:sz="0" w:space="0" w:color="auto"/>
        <w:left w:val="none" w:sz="0" w:space="0" w:color="auto"/>
        <w:bottom w:val="none" w:sz="0" w:space="0" w:color="auto"/>
        <w:right w:val="none" w:sz="0" w:space="0" w:color="auto"/>
      </w:divBdr>
    </w:div>
    <w:div w:id="1326402410">
      <w:bodyDiv w:val="1"/>
      <w:marLeft w:val="0"/>
      <w:marRight w:val="0"/>
      <w:marTop w:val="0"/>
      <w:marBottom w:val="0"/>
      <w:divBdr>
        <w:top w:val="none" w:sz="0" w:space="0" w:color="auto"/>
        <w:left w:val="none" w:sz="0" w:space="0" w:color="auto"/>
        <w:bottom w:val="none" w:sz="0" w:space="0" w:color="auto"/>
        <w:right w:val="none" w:sz="0" w:space="0" w:color="auto"/>
      </w:divBdr>
    </w:div>
    <w:div w:id="1539244287">
      <w:bodyDiv w:val="1"/>
      <w:marLeft w:val="0"/>
      <w:marRight w:val="0"/>
      <w:marTop w:val="0"/>
      <w:marBottom w:val="0"/>
      <w:divBdr>
        <w:top w:val="none" w:sz="0" w:space="0" w:color="auto"/>
        <w:left w:val="none" w:sz="0" w:space="0" w:color="auto"/>
        <w:bottom w:val="none" w:sz="0" w:space="0" w:color="auto"/>
        <w:right w:val="none" w:sz="0" w:space="0" w:color="auto"/>
      </w:divBdr>
    </w:div>
    <w:div w:id="1564293879">
      <w:bodyDiv w:val="1"/>
      <w:marLeft w:val="0"/>
      <w:marRight w:val="0"/>
      <w:marTop w:val="0"/>
      <w:marBottom w:val="0"/>
      <w:divBdr>
        <w:top w:val="none" w:sz="0" w:space="0" w:color="auto"/>
        <w:left w:val="none" w:sz="0" w:space="0" w:color="auto"/>
        <w:bottom w:val="none" w:sz="0" w:space="0" w:color="auto"/>
        <w:right w:val="none" w:sz="0" w:space="0" w:color="auto"/>
      </w:divBdr>
    </w:div>
    <w:div w:id="1650789489">
      <w:bodyDiv w:val="1"/>
      <w:marLeft w:val="0"/>
      <w:marRight w:val="0"/>
      <w:marTop w:val="0"/>
      <w:marBottom w:val="0"/>
      <w:divBdr>
        <w:top w:val="none" w:sz="0" w:space="0" w:color="auto"/>
        <w:left w:val="none" w:sz="0" w:space="0" w:color="auto"/>
        <w:bottom w:val="none" w:sz="0" w:space="0" w:color="auto"/>
        <w:right w:val="none" w:sz="0" w:space="0" w:color="auto"/>
      </w:divBdr>
    </w:div>
    <w:div w:id="1765802155">
      <w:bodyDiv w:val="1"/>
      <w:marLeft w:val="0"/>
      <w:marRight w:val="0"/>
      <w:marTop w:val="0"/>
      <w:marBottom w:val="0"/>
      <w:divBdr>
        <w:top w:val="none" w:sz="0" w:space="0" w:color="auto"/>
        <w:left w:val="none" w:sz="0" w:space="0" w:color="auto"/>
        <w:bottom w:val="none" w:sz="0" w:space="0" w:color="auto"/>
        <w:right w:val="none" w:sz="0" w:space="0" w:color="auto"/>
      </w:divBdr>
    </w:div>
    <w:div w:id="1873880977">
      <w:bodyDiv w:val="1"/>
      <w:marLeft w:val="0"/>
      <w:marRight w:val="0"/>
      <w:marTop w:val="0"/>
      <w:marBottom w:val="0"/>
      <w:divBdr>
        <w:top w:val="none" w:sz="0" w:space="0" w:color="auto"/>
        <w:left w:val="none" w:sz="0" w:space="0" w:color="auto"/>
        <w:bottom w:val="none" w:sz="0" w:space="0" w:color="auto"/>
        <w:right w:val="none" w:sz="0" w:space="0" w:color="auto"/>
      </w:divBdr>
    </w:div>
    <w:div w:id="1874003106">
      <w:bodyDiv w:val="1"/>
      <w:marLeft w:val="0"/>
      <w:marRight w:val="0"/>
      <w:marTop w:val="0"/>
      <w:marBottom w:val="0"/>
      <w:divBdr>
        <w:top w:val="none" w:sz="0" w:space="0" w:color="auto"/>
        <w:left w:val="none" w:sz="0" w:space="0" w:color="auto"/>
        <w:bottom w:val="none" w:sz="0" w:space="0" w:color="auto"/>
        <w:right w:val="none" w:sz="0" w:space="0" w:color="auto"/>
      </w:divBdr>
    </w:div>
    <w:div w:id="1903325541">
      <w:bodyDiv w:val="1"/>
      <w:marLeft w:val="0"/>
      <w:marRight w:val="0"/>
      <w:marTop w:val="0"/>
      <w:marBottom w:val="0"/>
      <w:divBdr>
        <w:top w:val="none" w:sz="0" w:space="0" w:color="auto"/>
        <w:left w:val="none" w:sz="0" w:space="0" w:color="auto"/>
        <w:bottom w:val="none" w:sz="0" w:space="0" w:color="auto"/>
        <w:right w:val="none" w:sz="0" w:space="0" w:color="auto"/>
      </w:divBdr>
    </w:div>
    <w:div w:id="1974871457">
      <w:bodyDiv w:val="1"/>
      <w:marLeft w:val="0"/>
      <w:marRight w:val="0"/>
      <w:marTop w:val="0"/>
      <w:marBottom w:val="0"/>
      <w:divBdr>
        <w:top w:val="none" w:sz="0" w:space="0" w:color="auto"/>
        <w:left w:val="none" w:sz="0" w:space="0" w:color="auto"/>
        <w:bottom w:val="none" w:sz="0" w:space="0" w:color="auto"/>
        <w:right w:val="none" w:sz="0" w:space="0" w:color="auto"/>
      </w:divBdr>
    </w:div>
    <w:div w:id="1980382957">
      <w:bodyDiv w:val="1"/>
      <w:marLeft w:val="0"/>
      <w:marRight w:val="0"/>
      <w:marTop w:val="0"/>
      <w:marBottom w:val="0"/>
      <w:divBdr>
        <w:top w:val="none" w:sz="0" w:space="0" w:color="auto"/>
        <w:left w:val="none" w:sz="0" w:space="0" w:color="auto"/>
        <w:bottom w:val="none" w:sz="0" w:space="0" w:color="auto"/>
        <w:right w:val="none" w:sz="0" w:space="0" w:color="auto"/>
      </w:divBdr>
    </w:div>
    <w:div w:id="1981229930">
      <w:bodyDiv w:val="1"/>
      <w:marLeft w:val="0"/>
      <w:marRight w:val="0"/>
      <w:marTop w:val="0"/>
      <w:marBottom w:val="0"/>
      <w:divBdr>
        <w:top w:val="none" w:sz="0" w:space="0" w:color="auto"/>
        <w:left w:val="none" w:sz="0" w:space="0" w:color="auto"/>
        <w:bottom w:val="none" w:sz="0" w:space="0" w:color="auto"/>
        <w:right w:val="none" w:sz="0" w:space="0" w:color="auto"/>
      </w:divBdr>
    </w:div>
    <w:div w:id="2000619484">
      <w:bodyDiv w:val="1"/>
      <w:marLeft w:val="0"/>
      <w:marRight w:val="0"/>
      <w:marTop w:val="0"/>
      <w:marBottom w:val="0"/>
      <w:divBdr>
        <w:top w:val="none" w:sz="0" w:space="0" w:color="auto"/>
        <w:left w:val="none" w:sz="0" w:space="0" w:color="auto"/>
        <w:bottom w:val="none" w:sz="0" w:space="0" w:color="auto"/>
        <w:right w:val="none" w:sz="0" w:space="0" w:color="auto"/>
      </w:divBdr>
    </w:div>
    <w:div w:id="2068533455">
      <w:bodyDiv w:val="1"/>
      <w:marLeft w:val="0"/>
      <w:marRight w:val="0"/>
      <w:marTop w:val="0"/>
      <w:marBottom w:val="0"/>
      <w:divBdr>
        <w:top w:val="none" w:sz="0" w:space="0" w:color="auto"/>
        <w:left w:val="none" w:sz="0" w:space="0" w:color="auto"/>
        <w:bottom w:val="none" w:sz="0" w:space="0" w:color="auto"/>
        <w:right w:val="none" w:sz="0" w:space="0" w:color="auto"/>
      </w:divBdr>
    </w:div>
    <w:div w:id="2124960617">
      <w:bodyDiv w:val="1"/>
      <w:marLeft w:val="0"/>
      <w:marRight w:val="0"/>
      <w:marTop w:val="0"/>
      <w:marBottom w:val="0"/>
      <w:divBdr>
        <w:top w:val="none" w:sz="0" w:space="0" w:color="auto"/>
        <w:left w:val="none" w:sz="0" w:space="0" w:color="auto"/>
        <w:bottom w:val="none" w:sz="0" w:space="0" w:color="auto"/>
        <w:right w:val="none" w:sz="0" w:space="0" w:color="auto"/>
      </w:divBdr>
    </w:div>
    <w:div w:id="21466565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F2A88B-585C-4093-B7FE-EBCE2A5D23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2465</Words>
  <Characters>14051</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Vasilca Miruna</dc:creator>
  <cp:keywords>, docId:4C870A420E4E1F3673787E4E75957B09</cp:keywords>
  <cp:lastModifiedBy>MV</cp:lastModifiedBy>
  <cp:revision>8</cp:revision>
  <cp:lastPrinted>2025-07-10T11:59:00Z</cp:lastPrinted>
  <dcterms:created xsi:type="dcterms:W3CDTF">2025-07-10T11:31:00Z</dcterms:created>
  <dcterms:modified xsi:type="dcterms:W3CDTF">2025-07-10T11:59:00Z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2025-03-23T00:00:00Z</vt:filetime>
  </property>
  <property fmtid="{D5CDD505-2E9C-101B-9397-08002B2CF9AE}" pid="3" name="Creator">
    <vt:lpwstr>LaTeX with hyperref</vt:lpwstr>
  </property>
  <property fmtid="{D5CDD505-2E9C-101B-9397-08002B2CF9AE}" pid="4" name="LastSaved">
    <vt:filetime>2025-03-23T00:00:00Z</vt:filetime>
  </property>
  <property fmtid="{D5CDD505-2E9C-101B-9397-08002B2CF9AE}" pid="5" name="PTEX.Fullbanner">
    <vt:lpwstr>This is MiKTeX-pdfTeX 4.21.0 (1.40.27)</vt:lpwstr>
  </property>
  <property fmtid="{D5CDD505-2E9C-101B-9397-08002B2CF9AE}" pid="6" name="Producer">
    <vt:lpwstr>MiKTeX pdfTeX-1.40.27</vt:lpwstr>
  </property>
</Properties>
</file>